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76" w:rsidRDefault="0082390D" w:rsidP="00B34676">
      <w:pPr>
        <w:tabs>
          <w:tab w:val="left" w:pos="2405"/>
        </w:tabs>
        <w:jc w:val="center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8DB74A" wp14:editId="4BBD3FDA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750820" cy="584835"/>
            <wp:effectExtent l="0" t="0" r="0" b="5715"/>
            <wp:wrapSquare wrapText="bothSides"/>
            <wp:docPr id="1" name="Imagin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7C6E5" wp14:editId="13F63CC6">
            <wp:simplePos x="0" y="0"/>
            <wp:positionH relativeFrom="column">
              <wp:posOffset>278130</wp:posOffset>
            </wp:positionH>
            <wp:positionV relativeFrom="paragraph">
              <wp:posOffset>-533400</wp:posOffset>
            </wp:positionV>
            <wp:extent cx="2178050" cy="588010"/>
            <wp:effectExtent l="0" t="0" r="0" b="2540"/>
            <wp:wrapNone/>
            <wp:docPr id="2" name="Imagine 2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5F">
        <w:rPr>
          <w:lang w:val="ro-RO"/>
        </w:rPr>
        <w:t xml:space="preserve"> </w:t>
      </w:r>
      <w:r w:rsidR="00B34676">
        <w:rPr>
          <w:lang w:val="ro-RO"/>
        </w:rPr>
        <w:t xml:space="preserve"> </w:t>
      </w:r>
    </w:p>
    <w:p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MINISTERUL    EDUCAŢIE</w:t>
      </w:r>
      <w:r w:rsidR="0082390D">
        <w:rPr>
          <w:rFonts w:ascii="Times New Roman" w:hAnsi="Times New Roman"/>
          <w:b/>
          <w:i/>
          <w:sz w:val="24"/>
          <w:szCs w:val="24"/>
        </w:rPr>
        <w:t>I</w:t>
      </w:r>
    </w:p>
    <w:p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:rsidR="00B34676" w:rsidRDefault="00B34676" w:rsidP="00B34676">
      <w:pPr>
        <w:pStyle w:val="NoSpacing"/>
        <w:jc w:val="center"/>
      </w:pPr>
      <w:r w:rsidRPr="00300990">
        <w:rPr>
          <w:rFonts w:ascii="Times New Roman" w:hAnsi="Times New Roman"/>
          <w:b/>
          <w:i/>
          <w:sz w:val="24"/>
          <w:szCs w:val="24"/>
        </w:rPr>
        <w:t>e-</w:t>
      </w:r>
      <w:smartTag w:uri="urn:schemas-microsoft-com:office:smarttags" w:element="stockticker">
        <w:r w:rsidRPr="00300990">
          <w:rPr>
            <w:rFonts w:ascii="Times New Roman" w:hAnsi="Times New Roman"/>
            <w:b/>
            <w:i/>
            <w:sz w:val="24"/>
            <w:szCs w:val="24"/>
          </w:rPr>
          <w:t>mail</w:t>
        </w:r>
      </w:smartTag>
      <w:r w:rsidRPr="00300990">
        <w:rPr>
          <w:rFonts w:ascii="Times New Roman" w:hAnsi="Times New Roman"/>
          <w:b/>
          <w:i/>
          <w:sz w:val="24"/>
          <w:szCs w:val="24"/>
        </w:rPr>
        <w:t xml:space="preserve">:  </w:t>
      </w:r>
      <w:hyperlink r:id="rId7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:rsidR="0082390D" w:rsidRPr="00724848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676" w:rsidRDefault="00B34676" w:rsidP="00B34676">
      <w:pPr>
        <w:tabs>
          <w:tab w:val="left" w:pos="2405"/>
        </w:tabs>
        <w:jc w:val="center"/>
        <w:rPr>
          <w:lang w:val="ro-RO"/>
        </w:rPr>
      </w:pPr>
    </w:p>
    <w:p w:rsidR="00B3467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:rsidR="00B34676" w:rsidRPr="000B7DC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  <w:r w:rsidR="007F7A5F">
        <w:rPr>
          <w:b/>
          <w:sz w:val="40"/>
          <w:szCs w:val="40"/>
          <w:lang w:val="ro-RO"/>
        </w:rPr>
        <w:t xml:space="preserve"> 17.11.2021</w:t>
      </w:r>
      <w:bookmarkStart w:id="0" w:name="_GoBack"/>
      <w:bookmarkEnd w:id="0"/>
    </w:p>
    <w:p w:rsidR="00B34676" w:rsidRPr="000A11D9" w:rsidRDefault="00B34676" w:rsidP="00B34676">
      <w:pPr>
        <w:rPr>
          <w:lang w:val="ro-R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958"/>
        <w:gridCol w:w="2826"/>
        <w:gridCol w:w="930"/>
        <w:gridCol w:w="1368"/>
      </w:tblGrid>
      <w:tr w:rsidR="00B34676" w:rsidRPr="00565D83" w:rsidTr="00B34676">
        <w:tc>
          <w:tcPr>
            <w:tcW w:w="1124" w:type="dxa"/>
            <w:shd w:val="clear" w:color="auto" w:fill="auto"/>
          </w:tcPr>
          <w:p w:rsidR="00B34676" w:rsidRPr="00565D83" w:rsidRDefault="0082390D" w:rsidP="00B34676">
            <w:pPr>
              <w:ind w:right="601"/>
              <w:rPr>
                <w:lang w:val="ro-RO"/>
              </w:rPr>
            </w:pPr>
            <w:r>
              <w:rPr>
                <w:lang w:val="ro-RO"/>
              </w:rPr>
              <w:t>Nr.</w:t>
            </w:r>
            <w:r w:rsidR="00B34676">
              <w:rPr>
                <w:lang w:val="ro-RO"/>
              </w:rPr>
              <w:t xml:space="preserve"> crt</w:t>
            </w:r>
          </w:p>
        </w:tc>
        <w:tc>
          <w:tcPr>
            <w:tcW w:w="3958" w:type="dxa"/>
            <w:shd w:val="clear" w:color="auto" w:fill="auto"/>
          </w:tcPr>
          <w:p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Unitatile de invatamant</w:t>
            </w:r>
          </w:p>
        </w:tc>
        <w:tc>
          <w:tcPr>
            <w:tcW w:w="2826" w:type="dxa"/>
            <w:shd w:val="clear" w:color="auto" w:fill="auto"/>
          </w:tcPr>
          <w:p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Formatiuni de studiu cu activitate online ca urmare a existentei cazurilor de Covid-19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Perioada de functionare online</w:t>
            </w:r>
          </w:p>
        </w:tc>
      </w:tr>
      <w:tr w:rsidR="00B34676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„Mihail Sadoveanu” Husi</w:t>
            </w: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VII-a B</w:t>
            </w:r>
          </w:p>
        </w:tc>
        <w:tc>
          <w:tcPr>
            <w:tcW w:w="930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B34676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B34676" w:rsidRDefault="0082390D" w:rsidP="00B3467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„Veniamin Costachi” Rosiesti – Gradinita Idrici</w:t>
            </w: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Grupa prescolari</w:t>
            </w:r>
          </w:p>
        </w:tc>
        <w:tc>
          <w:tcPr>
            <w:tcW w:w="930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E1288B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958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Deleni</w:t>
            </w:r>
            <w:r w:rsidR="00180127">
              <w:rPr>
                <w:lang w:val="ro-RO"/>
              </w:rPr>
              <w:t xml:space="preserve"> – Gradinita cu Program Normal nr. 2</w:t>
            </w:r>
          </w:p>
        </w:tc>
        <w:tc>
          <w:tcPr>
            <w:tcW w:w="2826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Grupa mixta</w:t>
            </w:r>
          </w:p>
        </w:tc>
        <w:tc>
          <w:tcPr>
            <w:tcW w:w="930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15.11.-21.11.2021</w:t>
            </w:r>
          </w:p>
        </w:tc>
        <w:tc>
          <w:tcPr>
            <w:tcW w:w="1368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E1288B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58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„Anastasie Fatu” Berezeni</w:t>
            </w:r>
          </w:p>
        </w:tc>
        <w:tc>
          <w:tcPr>
            <w:tcW w:w="2826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930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15.11.</w:t>
            </w:r>
            <w:r w:rsidR="00180127">
              <w:rPr>
                <w:lang w:val="ro-RO"/>
              </w:rPr>
              <w:t>-21.11.2021</w:t>
            </w:r>
          </w:p>
        </w:tc>
        <w:tc>
          <w:tcPr>
            <w:tcW w:w="1368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E1288B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958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Solesti</w:t>
            </w:r>
          </w:p>
        </w:tc>
        <w:tc>
          <w:tcPr>
            <w:tcW w:w="2826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a II-a A</w:t>
            </w:r>
          </w:p>
        </w:tc>
        <w:tc>
          <w:tcPr>
            <w:tcW w:w="930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15.11.</w:t>
            </w:r>
            <w:r w:rsidR="00180127">
              <w:rPr>
                <w:lang w:val="ro-RO"/>
              </w:rPr>
              <w:t>-21.11.2021</w:t>
            </w:r>
          </w:p>
        </w:tc>
        <w:tc>
          <w:tcPr>
            <w:tcW w:w="1368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E1288B" w:rsidRPr="00565D83" w:rsidTr="00B34676">
        <w:trPr>
          <w:trHeight w:val="291"/>
        </w:trPr>
        <w:tc>
          <w:tcPr>
            <w:tcW w:w="1124" w:type="dxa"/>
            <w:shd w:val="clear" w:color="auto" w:fill="auto"/>
          </w:tcPr>
          <w:p w:rsidR="00E1288B" w:rsidRDefault="000B7DC6" w:rsidP="00B3467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958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„Episcop Iacov Antonovici” Barlad</w:t>
            </w:r>
          </w:p>
        </w:tc>
        <w:tc>
          <w:tcPr>
            <w:tcW w:w="2826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a III-a D</w:t>
            </w:r>
          </w:p>
        </w:tc>
        <w:tc>
          <w:tcPr>
            <w:tcW w:w="930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16.11.</w:t>
            </w:r>
            <w:r w:rsidR="00180127">
              <w:rPr>
                <w:lang w:val="ro-RO"/>
              </w:rPr>
              <w:t>-22.11.2021</w:t>
            </w:r>
          </w:p>
        </w:tc>
        <w:tc>
          <w:tcPr>
            <w:tcW w:w="1368" w:type="dxa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E1288B" w:rsidRPr="00565D83" w:rsidTr="00E1288B">
        <w:trPr>
          <w:trHeight w:val="237"/>
        </w:trPr>
        <w:tc>
          <w:tcPr>
            <w:tcW w:w="1124" w:type="dxa"/>
            <w:vMerge w:val="restart"/>
            <w:shd w:val="clear" w:color="auto" w:fill="auto"/>
          </w:tcPr>
          <w:p w:rsidR="00E1288B" w:rsidRDefault="000B7DC6" w:rsidP="00B3467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nr. 1 Blagesti</w:t>
            </w:r>
          </w:p>
        </w:tc>
        <w:tc>
          <w:tcPr>
            <w:tcW w:w="2826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Grupa prescolari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16.11.-</w:t>
            </w:r>
            <w:r w:rsidR="00180127">
              <w:rPr>
                <w:lang w:val="ro-RO"/>
              </w:rPr>
              <w:t>22.11.2021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E1288B" w:rsidRPr="00565D83" w:rsidTr="00B34676">
        <w:trPr>
          <w:trHeight w:val="300"/>
        </w:trPr>
        <w:tc>
          <w:tcPr>
            <w:tcW w:w="1124" w:type="dxa"/>
            <w:vMerge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simultan (I+IV)</w:t>
            </w:r>
          </w:p>
          <w:p w:rsidR="000B7DC6" w:rsidRDefault="000B7DC6" w:rsidP="00B34676">
            <w:pPr>
              <w:rPr>
                <w:lang w:val="ro-RO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E1288B" w:rsidRDefault="00E1288B" w:rsidP="00B34676">
            <w:pPr>
              <w:rPr>
                <w:lang w:val="ro-RO"/>
              </w:rPr>
            </w:pPr>
          </w:p>
        </w:tc>
      </w:tr>
      <w:tr w:rsidR="00B34676" w:rsidRPr="00565D83" w:rsidTr="00B34676">
        <w:trPr>
          <w:trHeight w:val="270"/>
        </w:trPr>
        <w:tc>
          <w:tcPr>
            <w:tcW w:w="1124" w:type="dxa"/>
            <w:vMerge w:val="restart"/>
            <w:shd w:val="clear" w:color="auto" w:fill="auto"/>
          </w:tcPr>
          <w:p w:rsidR="00B34676" w:rsidRDefault="000B7DC6" w:rsidP="00B3467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Liceul Teoretic „Mihail Kogalniceanu” Vaslui</w:t>
            </w: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11.11.-17.11.2021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</w:tr>
      <w:tr w:rsidR="00B34676" w:rsidRPr="00565D83" w:rsidTr="00B34676">
        <w:trPr>
          <w:trHeight w:val="267"/>
        </w:trPr>
        <w:tc>
          <w:tcPr>
            <w:tcW w:w="1124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IX-a A</w:t>
            </w:r>
          </w:p>
        </w:tc>
        <w:tc>
          <w:tcPr>
            <w:tcW w:w="930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</w:p>
        </w:tc>
      </w:tr>
      <w:tr w:rsidR="00B34676" w:rsidRPr="00565D83" w:rsidTr="00B34676">
        <w:trPr>
          <w:trHeight w:val="267"/>
        </w:trPr>
        <w:tc>
          <w:tcPr>
            <w:tcW w:w="1124" w:type="dxa"/>
            <w:shd w:val="clear" w:color="auto" w:fill="auto"/>
          </w:tcPr>
          <w:p w:rsidR="00B34676" w:rsidRDefault="000B7DC6" w:rsidP="00B3467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395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Colegiul Economic „Anghel Rugina” Vaslui</w:t>
            </w:r>
          </w:p>
        </w:tc>
        <w:tc>
          <w:tcPr>
            <w:tcW w:w="2826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Clasa a X-a F</w:t>
            </w:r>
          </w:p>
        </w:tc>
        <w:tc>
          <w:tcPr>
            <w:tcW w:w="930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10.11.-16.11.2021</w:t>
            </w:r>
          </w:p>
        </w:tc>
        <w:tc>
          <w:tcPr>
            <w:tcW w:w="1368" w:type="dxa"/>
            <w:shd w:val="clear" w:color="auto" w:fill="auto"/>
          </w:tcPr>
          <w:p w:rsidR="00B34676" w:rsidRDefault="00B34676" w:rsidP="00B34676">
            <w:pPr>
              <w:rPr>
                <w:lang w:val="ro-RO"/>
              </w:rPr>
            </w:pPr>
            <w:r>
              <w:rPr>
                <w:lang w:val="ro-RO"/>
              </w:rPr>
              <w:t>17.11.-23.11.2021</w:t>
            </w:r>
          </w:p>
        </w:tc>
      </w:tr>
    </w:tbl>
    <w:p w:rsidR="00D859BE" w:rsidRDefault="00D859BE"/>
    <w:sectPr w:rsidR="00D8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6"/>
    <w:rsid w:val="000B7DC6"/>
    <w:rsid w:val="00180127"/>
    <w:rsid w:val="007F7A5F"/>
    <w:rsid w:val="0082390D"/>
    <w:rsid w:val="00B34676"/>
    <w:rsid w:val="00D859BE"/>
    <w:rsid w:val="00E1288B"/>
    <w:rsid w:val="00E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4676"/>
    <w:rPr>
      <w:color w:val="0000FF"/>
      <w:u w:val="single"/>
    </w:rPr>
  </w:style>
  <w:style w:type="paragraph" w:styleId="NoSpacing">
    <w:name w:val="No Spacing"/>
    <w:qFormat/>
    <w:rsid w:val="00B34676"/>
    <w:pPr>
      <w:spacing w:after="0" w:line="240" w:lineRule="auto"/>
    </w:pPr>
    <w:rPr>
      <w:rFonts w:ascii="CG Times" w:eastAsia="Calibri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4676"/>
    <w:rPr>
      <w:color w:val="0000FF"/>
      <w:u w:val="single"/>
    </w:rPr>
  </w:style>
  <w:style w:type="paragraph" w:styleId="NoSpacing">
    <w:name w:val="No Spacing"/>
    <w:qFormat/>
    <w:rsid w:val="00B34676"/>
    <w:pPr>
      <w:spacing w:after="0" w:line="240" w:lineRule="auto"/>
    </w:pPr>
    <w:rPr>
      <w:rFonts w:ascii="CG Times" w:eastAsia="Calibri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jvaslui@isj.vs.edu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Narcis</cp:lastModifiedBy>
  <cp:revision>2</cp:revision>
  <dcterms:created xsi:type="dcterms:W3CDTF">2021-11-17T09:38:00Z</dcterms:created>
  <dcterms:modified xsi:type="dcterms:W3CDTF">2021-11-17T09:38:00Z</dcterms:modified>
</cp:coreProperties>
</file>