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9" w:rsidRPr="0055620A" w:rsidRDefault="007545E9" w:rsidP="007545E9">
      <w:pPr>
        <w:jc w:val="center"/>
        <w:rPr>
          <w:b/>
          <w:sz w:val="32"/>
          <w:szCs w:val="32"/>
          <w:lang w:val="fr-FR"/>
        </w:rPr>
      </w:pPr>
      <w:r w:rsidRPr="0055620A">
        <w:rPr>
          <w:b/>
          <w:sz w:val="32"/>
          <w:szCs w:val="32"/>
          <w:lang w:val="fr-FR"/>
        </w:rPr>
        <w:t>REZULTATE</w:t>
      </w:r>
    </w:p>
    <w:p w:rsidR="007545E9" w:rsidRPr="00826B09" w:rsidRDefault="007545E9" w:rsidP="007545E9">
      <w:pPr>
        <w:jc w:val="center"/>
        <w:rPr>
          <w:b/>
          <w:sz w:val="28"/>
          <w:szCs w:val="28"/>
          <w:lang w:val="fr-FR"/>
        </w:rPr>
      </w:pPr>
      <w:r w:rsidRPr="007545E9">
        <w:rPr>
          <w:b/>
          <w:sz w:val="28"/>
          <w:szCs w:val="28"/>
          <w:lang w:val="fr-FR"/>
        </w:rPr>
        <w:t xml:space="preserve">Etapa județeană a </w:t>
      </w:r>
      <w:r w:rsidR="00826B09" w:rsidRPr="00826B09">
        <w:rPr>
          <w:rFonts w:eastAsia="Times New Roman"/>
          <w:b/>
          <w:sz w:val="28"/>
          <w:szCs w:val="28"/>
          <w:lang w:val="fr-FR"/>
        </w:rPr>
        <w:t>Olimpiadei naţionale de argumentare, dezbatere și gândire critică „Tinerii dezbat”</w:t>
      </w:r>
    </w:p>
    <w:p w:rsidR="007545E9" w:rsidRDefault="0055620A" w:rsidP="0055620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Vaslui, </w:t>
      </w:r>
      <w:r w:rsidR="00826B09">
        <w:rPr>
          <w:b/>
          <w:sz w:val="28"/>
          <w:szCs w:val="28"/>
          <w:lang w:val="ro-RO"/>
        </w:rPr>
        <w:t xml:space="preserve">28 mai </w:t>
      </w:r>
      <w:r w:rsidR="007545E9" w:rsidRPr="007545E9">
        <w:rPr>
          <w:b/>
          <w:sz w:val="28"/>
          <w:szCs w:val="28"/>
          <w:lang w:val="ro-RO"/>
        </w:rPr>
        <w:t>2022</w:t>
      </w:r>
    </w:p>
    <w:p w:rsidR="0064656A" w:rsidRPr="00EE0B84" w:rsidRDefault="0007009C" w:rsidP="00EE0B84">
      <w:pPr>
        <w:pStyle w:val="ListParagraph"/>
        <w:numPr>
          <w:ilvl w:val="0"/>
          <w:numId w:val="8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Rezultate pe echipaj –Î</w:t>
      </w:r>
      <w:r w:rsidR="00826B09" w:rsidRPr="00EE0B84">
        <w:rPr>
          <w:b/>
          <w:sz w:val="28"/>
          <w:szCs w:val="28"/>
          <w:lang w:val="fr-FR"/>
        </w:rPr>
        <w:t>ncepători</w:t>
      </w:r>
    </w:p>
    <w:p w:rsidR="005568C4" w:rsidRPr="005568C4" w:rsidRDefault="005568C4" w:rsidP="005568C4">
      <w:pPr>
        <w:pStyle w:val="ListParagraph"/>
        <w:ind w:left="810"/>
        <w:rPr>
          <w:b/>
          <w:sz w:val="28"/>
          <w:szCs w:val="28"/>
          <w:lang w:val="ro-RO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630"/>
        <w:gridCol w:w="4680"/>
        <w:gridCol w:w="1800"/>
        <w:gridCol w:w="2070"/>
      </w:tblGrid>
      <w:tr w:rsidR="00CA3D39" w:rsidRPr="006F36A2" w:rsidTr="00CA3D39">
        <w:trPr>
          <w:trHeight w:val="790"/>
        </w:trPr>
        <w:tc>
          <w:tcPr>
            <w:tcW w:w="630" w:type="dxa"/>
          </w:tcPr>
          <w:p w:rsidR="00CA3D39" w:rsidRPr="00305828" w:rsidRDefault="00CA3D39" w:rsidP="00826B09">
            <w:pPr>
              <w:pStyle w:val="ListParagraph"/>
              <w:ind w:left="540" w:hanging="57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Nr.</w:t>
            </w:r>
          </w:p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680" w:type="dxa"/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Unitatea școlară</w:t>
            </w:r>
          </w:p>
        </w:tc>
        <w:tc>
          <w:tcPr>
            <w:tcW w:w="1800" w:type="dxa"/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Cod echipaj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Premiul</w:t>
            </w:r>
          </w:p>
        </w:tc>
      </w:tr>
      <w:tr w:rsidR="00CA3D39" w:rsidRPr="006F36A2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sz w:val="24"/>
                <w:szCs w:val="24"/>
                <w:lang w:val="ro-RO"/>
              </w:rPr>
              <w:t>Liceul Teoretic ”Mihai Eminescu” Bârlad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B232F">
              <w:rPr>
                <w:sz w:val="24"/>
                <w:szCs w:val="24"/>
                <w:lang w:val="ro-RO"/>
              </w:rPr>
              <w:t>TDI 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  <w:lang w:val="ro-RO"/>
              </w:rPr>
              <w:t>Liceul Teoretic ”Mihail Kogălniceanu” Vaslui 1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TDI 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B232F">
              <w:rPr>
                <w:sz w:val="24"/>
                <w:szCs w:val="24"/>
              </w:rPr>
              <w:t>Colegiul Național "Cuza Voda" Husi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B232F">
              <w:rPr>
                <w:sz w:val="24"/>
                <w:szCs w:val="24"/>
                <w:lang w:val="ro-RO"/>
              </w:rPr>
              <w:t>TDI 7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III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Colegiul Național"Gh. Rosca Codreanu" Barlad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TDI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III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Liceul Teoretic ”Mihail Kogălniceanu” Vaslui 2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TDI 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M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468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Seminarul Teologic Ortodox ”Ioan Gură de Aur”Husi</w:t>
            </w:r>
          </w:p>
        </w:tc>
        <w:tc>
          <w:tcPr>
            <w:tcW w:w="1800" w:type="dxa"/>
          </w:tcPr>
          <w:p w:rsidR="00CA3D39" w:rsidRPr="000B232F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0B232F">
              <w:rPr>
                <w:sz w:val="24"/>
                <w:szCs w:val="24"/>
              </w:rPr>
              <w:t>TDI 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0B232F" w:rsidRDefault="00CA3D39" w:rsidP="00B10BCE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B232F">
              <w:rPr>
                <w:b/>
                <w:sz w:val="24"/>
                <w:szCs w:val="24"/>
                <w:lang w:val="ro-RO"/>
              </w:rPr>
              <w:t>M</w:t>
            </w:r>
          </w:p>
        </w:tc>
      </w:tr>
    </w:tbl>
    <w:p w:rsidR="00AB3CF6" w:rsidRDefault="00AB3CF6" w:rsidP="005568C4">
      <w:pPr>
        <w:rPr>
          <w:b/>
          <w:sz w:val="28"/>
          <w:szCs w:val="28"/>
          <w:lang w:val="ro-RO"/>
        </w:rPr>
      </w:pPr>
    </w:p>
    <w:p w:rsidR="00EE0B84" w:rsidRDefault="00EE0B84" w:rsidP="005568C4">
      <w:pPr>
        <w:rPr>
          <w:b/>
          <w:sz w:val="28"/>
          <w:szCs w:val="28"/>
          <w:lang w:val="ro-RO"/>
        </w:rPr>
      </w:pPr>
    </w:p>
    <w:p w:rsidR="00EE0B84" w:rsidRDefault="00EE0B84" w:rsidP="005568C4">
      <w:pPr>
        <w:rPr>
          <w:b/>
          <w:sz w:val="28"/>
          <w:szCs w:val="28"/>
          <w:lang w:val="ro-RO"/>
        </w:rPr>
      </w:pPr>
    </w:p>
    <w:p w:rsidR="00EE0B84" w:rsidRPr="00EE0B84" w:rsidRDefault="00EE0B84" w:rsidP="00EE0B84">
      <w:pPr>
        <w:pStyle w:val="ListParagraph"/>
        <w:numPr>
          <w:ilvl w:val="0"/>
          <w:numId w:val="8"/>
        </w:numPr>
        <w:rPr>
          <w:b/>
          <w:sz w:val="28"/>
          <w:szCs w:val="28"/>
          <w:lang w:val="ro-RO"/>
        </w:rPr>
      </w:pPr>
      <w:r w:rsidRPr="00EE0B84">
        <w:rPr>
          <w:b/>
          <w:sz w:val="28"/>
          <w:szCs w:val="28"/>
          <w:lang w:val="fr-FR"/>
        </w:rPr>
        <w:lastRenderedPageBreak/>
        <w:t>Rezultate pe echipaj –</w:t>
      </w:r>
      <w:r>
        <w:rPr>
          <w:b/>
          <w:sz w:val="28"/>
          <w:szCs w:val="28"/>
          <w:lang w:val="fr-FR"/>
        </w:rPr>
        <w:t>avansați</w:t>
      </w:r>
    </w:p>
    <w:p w:rsidR="00EE0B84" w:rsidRPr="005568C4" w:rsidRDefault="00EE0B84" w:rsidP="00EE0B84">
      <w:pPr>
        <w:pStyle w:val="ListParagraph"/>
        <w:ind w:left="810"/>
        <w:rPr>
          <w:b/>
          <w:sz w:val="28"/>
          <w:szCs w:val="28"/>
          <w:lang w:val="ro-RO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630"/>
        <w:gridCol w:w="4680"/>
        <w:gridCol w:w="1800"/>
        <w:gridCol w:w="2070"/>
      </w:tblGrid>
      <w:tr w:rsidR="00CA3D39" w:rsidRPr="006F36A2" w:rsidTr="00CA3D39">
        <w:trPr>
          <w:trHeight w:val="790"/>
        </w:trPr>
        <w:tc>
          <w:tcPr>
            <w:tcW w:w="630" w:type="dxa"/>
          </w:tcPr>
          <w:p w:rsidR="00CA3D39" w:rsidRPr="00305828" w:rsidRDefault="00CA3D39" w:rsidP="00B10BCE">
            <w:pPr>
              <w:pStyle w:val="ListParagraph"/>
              <w:ind w:left="540" w:hanging="57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Nr.</w:t>
            </w:r>
          </w:p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680" w:type="dxa"/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Unitatea școlară</w:t>
            </w:r>
          </w:p>
        </w:tc>
        <w:tc>
          <w:tcPr>
            <w:tcW w:w="1800" w:type="dxa"/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Cod echipaj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Pr="00305828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 w:rsidRPr="00305828">
              <w:rPr>
                <w:b/>
                <w:sz w:val="28"/>
                <w:szCs w:val="28"/>
                <w:lang w:val="ro-RO"/>
              </w:rPr>
              <w:t>Premiul</w:t>
            </w:r>
          </w:p>
        </w:tc>
      </w:tr>
      <w:tr w:rsidR="00CA3D39" w:rsidRPr="006F36A2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0" w:type="dxa"/>
          </w:tcPr>
          <w:p w:rsidR="00CA3D39" w:rsidRPr="00267E77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267E77">
              <w:rPr>
                <w:sz w:val="24"/>
                <w:szCs w:val="24"/>
                <w:lang w:val="ro-RO"/>
              </w:rPr>
              <w:t>Liceul Teoretic ”Mihail Kogălniceanu” Vaslui</w:t>
            </w:r>
          </w:p>
        </w:tc>
        <w:tc>
          <w:tcPr>
            <w:tcW w:w="180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TDA2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EA779C">
              <w:rPr>
                <w:sz w:val="24"/>
                <w:szCs w:val="24"/>
              </w:rPr>
              <w:t>Colegiul Național "Cuza Voda" Husi</w:t>
            </w:r>
          </w:p>
        </w:tc>
        <w:tc>
          <w:tcPr>
            <w:tcW w:w="180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TDA4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EA779C">
              <w:rPr>
                <w:sz w:val="24"/>
                <w:szCs w:val="24"/>
                <w:lang w:val="ro-RO"/>
              </w:rPr>
              <w:t>Seminarul Teologic Ortodox ”Ioan Gură de Aur”Husi</w:t>
            </w:r>
          </w:p>
        </w:tc>
        <w:tc>
          <w:tcPr>
            <w:tcW w:w="180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TDA1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80" w:type="dxa"/>
          </w:tcPr>
          <w:p w:rsidR="00CA3D39" w:rsidRDefault="00CA3D39" w:rsidP="00B37576">
            <w:pPr>
              <w:pStyle w:val="ListParagraph"/>
              <w:ind w:left="0"/>
              <w:rPr>
                <w:sz w:val="24"/>
                <w:szCs w:val="24"/>
              </w:rPr>
            </w:pPr>
            <w:r w:rsidRPr="00267E77">
              <w:rPr>
                <w:sz w:val="24"/>
                <w:szCs w:val="24"/>
              </w:rPr>
              <w:t xml:space="preserve">Liceul ”Ștefan Procopiu” Vaslui </w:t>
            </w:r>
          </w:p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TDA3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III</w:t>
            </w:r>
          </w:p>
        </w:tc>
      </w:tr>
      <w:tr w:rsidR="00CA3D39" w:rsidTr="00CA3D39">
        <w:trPr>
          <w:trHeight w:val="625"/>
        </w:trPr>
        <w:tc>
          <w:tcPr>
            <w:tcW w:w="630" w:type="dxa"/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8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 w:rsidRPr="00267E77">
              <w:rPr>
                <w:sz w:val="24"/>
                <w:szCs w:val="24"/>
              </w:rPr>
              <w:t>Liceul Teoretic ”Mihai Eminescu” Bârlad</w:t>
            </w:r>
          </w:p>
        </w:tc>
        <w:tc>
          <w:tcPr>
            <w:tcW w:w="1800" w:type="dxa"/>
          </w:tcPr>
          <w:p w:rsidR="00CA3D39" w:rsidRPr="006F36A2" w:rsidRDefault="00CA3D39" w:rsidP="00B10BC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TDA5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3D39" w:rsidRDefault="00CA3D39" w:rsidP="00B10BCE">
            <w:pPr>
              <w:pStyle w:val="ListParagraph"/>
              <w:ind w:left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</w:t>
            </w:r>
          </w:p>
        </w:tc>
      </w:tr>
    </w:tbl>
    <w:p w:rsidR="00EE0B84" w:rsidRDefault="00EE0B84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872555" w:rsidRDefault="00872555" w:rsidP="005568C4">
      <w:pPr>
        <w:rPr>
          <w:b/>
          <w:sz w:val="28"/>
          <w:szCs w:val="28"/>
          <w:lang w:val="ro-RO"/>
        </w:rPr>
      </w:pPr>
    </w:p>
    <w:p w:rsidR="0005000A" w:rsidRPr="0005000A" w:rsidRDefault="00872555" w:rsidP="00AF7A1E">
      <w:pPr>
        <w:pStyle w:val="ListParagraph"/>
        <w:numPr>
          <w:ilvl w:val="0"/>
          <w:numId w:val="10"/>
        </w:numPr>
        <w:rPr>
          <w:b/>
          <w:sz w:val="28"/>
          <w:szCs w:val="28"/>
          <w:lang w:val="ro-RO"/>
        </w:rPr>
      </w:pPr>
      <w:r w:rsidRPr="0005000A">
        <w:rPr>
          <w:b/>
          <w:sz w:val="28"/>
          <w:szCs w:val="28"/>
          <w:lang w:val="fr-FR"/>
        </w:rPr>
        <w:t xml:space="preserve">Rezultate </w:t>
      </w:r>
      <w:r w:rsidR="00AF7A1E" w:rsidRPr="0005000A">
        <w:rPr>
          <w:b/>
          <w:sz w:val="28"/>
          <w:szCs w:val="28"/>
          <w:lang w:val="fr-FR"/>
        </w:rPr>
        <w:t>individual</w:t>
      </w:r>
      <w:r w:rsidRPr="0005000A">
        <w:rPr>
          <w:b/>
          <w:sz w:val="28"/>
          <w:szCs w:val="28"/>
          <w:lang w:val="fr-FR"/>
        </w:rPr>
        <w:t>–</w:t>
      </w:r>
      <w:r w:rsidR="00AF7A1E" w:rsidRPr="0005000A">
        <w:rPr>
          <w:b/>
          <w:sz w:val="28"/>
          <w:szCs w:val="28"/>
          <w:lang w:val="fr-FR"/>
        </w:rPr>
        <w:t>începători</w:t>
      </w:r>
    </w:p>
    <w:tbl>
      <w:tblPr>
        <w:tblW w:w="12422" w:type="dxa"/>
        <w:tblInd w:w="-557" w:type="dxa"/>
        <w:tblLook w:val="04A0"/>
      </w:tblPr>
      <w:tblGrid>
        <w:gridCol w:w="790"/>
        <w:gridCol w:w="926"/>
        <w:gridCol w:w="34"/>
        <w:gridCol w:w="574"/>
        <w:gridCol w:w="1418"/>
        <w:gridCol w:w="1134"/>
        <w:gridCol w:w="992"/>
        <w:gridCol w:w="342"/>
        <w:gridCol w:w="792"/>
        <w:gridCol w:w="168"/>
        <w:gridCol w:w="574"/>
        <w:gridCol w:w="1418"/>
        <w:gridCol w:w="1134"/>
        <w:gridCol w:w="992"/>
        <w:gridCol w:w="885"/>
        <w:gridCol w:w="249"/>
      </w:tblGrid>
      <w:tr w:rsidR="00CA3D39" w:rsidRPr="0007009C" w:rsidTr="00CA3D39">
        <w:trPr>
          <w:gridAfter w:val="7"/>
          <w:wAfter w:w="5420" w:type="dxa"/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346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Nr.crt.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</w:t>
            </w:r>
          </w:p>
        </w:tc>
        <w:tc>
          <w:tcPr>
            <w:tcW w:w="4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Instituție de învățământ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H/L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Round Breakdown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Speeches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Reply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Replies</w:t>
            </w:r>
          </w:p>
        </w:tc>
        <w:tc>
          <w:tcPr>
            <w:tcW w:w="2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3D39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TDI 3C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Liceul Teoretic "M. Eminescu" Bârlad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70.5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A3D3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3D39">
              <w:rPr>
                <w:rFonts w:ascii="Calibri" w:eastAsia="Times New Roman" w:hAnsi="Calibri" w:cs="Calibri"/>
              </w:rPr>
              <w:t>TDI 7C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A3D39">
              <w:rPr>
                <w:rFonts w:ascii="Calibri" w:eastAsia="Times New Roman" w:hAnsi="Calibri" w:cs="Calibri"/>
              </w:rPr>
              <w:t>Colegiul Național "Cuza Voda" Husi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34.25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TDI 2B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Liceul  Teoretic ”Mihail Kogălniceanu” Vaslui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70.5 70 -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TDI 1A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Liceul Teoretic ”Mihail Kogălniceanu” Vaslui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69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3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TDI1C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”Mihail Kogălniceanu” Vaslui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3B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"M. Eminescu" Bârlad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69.80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70.6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7B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Colegiul Național "Cuza Voda" Husi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70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4B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Seminarul Teologic Ortodox ”Sf. Ioan Gură de Aur” Huși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70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6B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Colegiul "Gh. Rosca Codreanu" Barlad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70 -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6A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Colegiul "Gh. Rosca Codreanu" Barlad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69.5 -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2A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”Mihail Kogălniceanu” Vaslui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69.5 -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6C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Colegiul "Gh. Rosca Codreanu" Barlad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3A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"M. Eminescu" Bârlad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7A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Colegiul Național "Cuza Voda" Husi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4C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Seminarul Teologic Ortodox ”Sf. Ioan Gură de Aur” Huși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69 67 -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2C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”Mihail Kogălniceanu” Vaslui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67.50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67 -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1B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Liceul Teoretic ”Mihail Kogălniceanu” Vaslui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67.50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67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32.50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07009C" w:rsidTr="00CA3D3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TDI 4A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Seminarul Teologic Ortodox ”Sf. Ioan Gură de Aur” Huși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67.50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68 67 -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9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07009C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000A" w:rsidRDefault="0005000A" w:rsidP="0005000A">
      <w:pPr>
        <w:pStyle w:val="ListParagraph"/>
        <w:rPr>
          <w:b/>
          <w:sz w:val="28"/>
          <w:szCs w:val="28"/>
          <w:lang w:val="ro-RO"/>
        </w:rPr>
      </w:pPr>
    </w:p>
    <w:p w:rsidR="00AF7A1E" w:rsidRPr="00B10BCE" w:rsidRDefault="00AF7A1E" w:rsidP="00AF7A1E">
      <w:pPr>
        <w:pStyle w:val="ListParagraph"/>
        <w:numPr>
          <w:ilvl w:val="0"/>
          <w:numId w:val="10"/>
        </w:numPr>
        <w:rPr>
          <w:b/>
          <w:sz w:val="28"/>
          <w:szCs w:val="28"/>
          <w:lang w:val="ro-RO"/>
        </w:rPr>
      </w:pPr>
      <w:r w:rsidRPr="0005000A">
        <w:rPr>
          <w:b/>
          <w:sz w:val="28"/>
          <w:szCs w:val="28"/>
          <w:lang w:val="fr-FR"/>
        </w:rPr>
        <w:lastRenderedPageBreak/>
        <w:t>Rezultate individual–avansați</w:t>
      </w:r>
    </w:p>
    <w:tbl>
      <w:tblPr>
        <w:tblW w:w="12805" w:type="dxa"/>
        <w:tblLook w:val="04A0"/>
      </w:tblPr>
      <w:tblGrid>
        <w:gridCol w:w="582"/>
        <w:gridCol w:w="966"/>
        <w:gridCol w:w="4500"/>
        <w:gridCol w:w="778"/>
        <w:gridCol w:w="531"/>
        <w:gridCol w:w="1257"/>
        <w:gridCol w:w="1134"/>
        <w:gridCol w:w="993"/>
        <w:gridCol w:w="915"/>
        <w:gridCol w:w="1149"/>
      </w:tblGrid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gridAfter w:val="2"/>
          <w:wAfter w:w="2064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0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Nr. crt.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Instituția de Învățământ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H/L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Round Breakdown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Speeches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Reply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Replies</w:t>
            </w:r>
          </w:p>
        </w:tc>
        <w:tc>
          <w:tcPr>
            <w:tcW w:w="11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_GoBack" w:colFirst="0" w:colLast="9"/>
            <w:r w:rsidRPr="00CA3D39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TDA 2A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Liceul Teoretic ”Mihail Kogălniceanu”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35.25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TDA 4C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Colegiul Național "Cuza Voda" 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TDA 4B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Colegiul Național "Cuza Voda" 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70.0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69 71 -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35.50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CA3D39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A3D39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2C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Teoretic ”Mihail Kogălniceanu”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 70 -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1A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Seminarul Teologic Ortodox ”Ioan Gură de Aur”Husi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34.75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5A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Teoretic ”Mihai Eminescu”Barlad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- 69 -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1B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Seminarul Teologic Ortodox ”Ioan Gură de Aur”Husi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69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4A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Colegiul Național "Cuza Voda" 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 69 -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2B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Teoretic ”Mihail Kogălniceanu”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3A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”Ștefan Procopiu”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68 -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1C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Seminarul Teologic Ortodox ”Ioan Gură de Aur”Husi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 68 -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3C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”Ștefan Procopiu”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67 -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3B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”Ștefan Procopiu” Vaslui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67 -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5B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Teoretic ”Mihai Eminescu”Barlad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- 66 -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7F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D39" w:rsidRPr="00B10BCE" w:rsidTr="00CA3D3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TDA 5C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Liceul Teoretic ”Mihai Eminescu”Barlad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- 66 -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39" w:rsidRPr="00B10BCE" w:rsidRDefault="00CA3D39" w:rsidP="00B10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3D39" w:rsidRPr="00B10BCE" w:rsidRDefault="00CA3D39" w:rsidP="007F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A1E" w:rsidRPr="00F1418F" w:rsidRDefault="00AF7A1E" w:rsidP="00F1418F">
      <w:pPr>
        <w:rPr>
          <w:b/>
          <w:sz w:val="28"/>
          <w:szCs w:val="28"/>
          <w:lang w:val="ro-RO"/>
        </w:rPr>
      </w:pPr>
    </w:p>
    <w:p w:rsidR="00F1418F" w:rsidRPr="00031B12" w:rsidRDefault="00F1418F" w:rsidP="00F1418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031B12">
        <w:rPr>
          <w:b/>
          <w:lang w:val="ro-RO"/>
        </w:rPr>
        <w:t>Inspector pentru proiecte educaționale,</w:t>
      </w:r>
    </w:p>
    <w:p w:rsidR="00F1418F" w:rsidRPr="00E5134E" w:rsidRDefault="00F1418F" w:rsidP="00F1418F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031B12">
        <w:rPr>
          <w:rFonts w:ascii="Times New Roman" w:hAnsi="Times New Roman"/>
          <w:b/>
          <w:sz w:val="24"/>
          <w:szCs w:val="24"/>
          <w:lang w:val="ro-RO"/>
        </w:rPr>
        <w:t xml:space="preserve">Prof. </w:t>
      </w:r>
      <w:r>
        <w:rPr>
          <w:rFonts w:ascii="Times New Roman" w:hAnsi="Times New Roman"/>
          <w:b/>
          <w:sz w:val="24"/>
          <w:szCs w:val="24"/>
          <w:lang w:val="ro-RO"/>
        </w:rPr>
        <w:t>Loredana Maria Păun</w:t>
      </w:r>
    </w:p>
    <w:p w:rsidR="00872555" w:rsidRDefault="00872555" w:rsidP="005568C4">
      <w:pPr>
        <w:rPr>
          <w:b/>
          <w:sz w:val="28"/>
          <w:szCs w:val="28"/>
          <w:lang w:val="ro-RO"/>
        </w:rPr>
      </w:pPr>
    </w:p>
    <w:sectPr w:rsidR="00872555" w:rsidSect="00F43DE4">
      <w:head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EE" w:rsidRDefault="009659EE" w:rsidP="007545E9">
      <w:pPr>
        <w:spacing w:after="0" w:line="240" w:lineRule="auto"/>
      </w:pPr>
      <w:r>
        <w:separator/>
      </w:r>
    </w:p>
  </w:endnote>
  <w:endnote w:type="continuationSeparator" w:id="0">
    <w:p w:rsidR="009659EE" w:rsidRDefault="009659EE" w:rsidP="0075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EE" w:rsidRDefault="009659EE" w:rsidP="007545E9">
      <w:pPr>
        <w:spacing w:after="0" w:line="240" w:lineRule="auto"/>
      </w:pPr>
      <w:r>
        <w:separator/>
      </w:r>
    </w:p>
  </w:footnote>
  <w:footnote w:type="continuationSeparator" w:id="0">
    <w:p w:rsidR="009659EE" w:rsidRDefault="009659EE" w:rsidP="0075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E" w:rsidRDefault="00B10BCE" w:rsidP="007545E9">
    <w:pPr>
      <w:tabs>
        <w:tab w:val="left" w:pos="3060"/>
      </w:tabs>
      <w:spacing w:after="0" w:line="240" w:lineRule="auto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6686550</wp:posOffset>
          </wp:positionH>
          <wp:positionV relativeFrom="margin">
            <wp:posOffset>-723900</wp:posOffset>
          </wp:positionV>
          <wp:extent cx="1995170" cy="476250"/>
          <wp:effectExtent l="19050" t="0" r="508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-615571</wp:posOffset>
          </wp:positionH>
          <wp:positionV relativeFrom="paragraph">
            <wp:posOffset>12985</wp:posOffset>
          </wp:positionV>
          <wp:extent cx="2021290" cy="423080"/>
          <wp:effectExtent l="19050" t="0" r="0" b="0"/>
          <wp:wrapNone/>
          <wp:docPr id="1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42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sz w:val="20"/>
        <w:szCs w:val="20"/>
      </w:rPr>
      <w:t>STR.  Donici, Nr.2.</w:t>
    </w:r>
  </w:p>
  <w:p w:rsidR="00B10BCE" w:rsidRDefault="00B10BCE" w:rsidP="007545E9">
    <w:pPr>
      <w:tabs>
        <w:tab w:val="left" w:pos="4080"/>
      </w:tabs>
      <w:spacing w:after="0"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:rsidR="00B10BCE" w:rsidRDefault="00B10BCE" w:rsidP="007545E9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sz w:val="20"/>
          <w:szCs w:val="20"/>
        </w:rPr>
        <w:t>isjvaslui@isj.vs.edu.ro</w:t>
      </w:r>
    </w:hyperlink>
  </w:p>
  <w:p w:rsidR="00B10BCE" w:rsidRPr="005566E3" w:rsidRDefault="00B10BCE" w:rsidP="007545E9">
    <w:pPr>
      <w:tabs>
        <w:tab w:val="left" w:pos="3060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  <w:p w:rsidR="00B10BCE" w:rsidRDefault="00B10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213"/>
    <w:multiLevelType w:val="hybridMultilevel"/>
    <w:tmpl w:val="F30EF584"/>
    <w:lvl w:ilvl="0" w:tplc="D6866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736083"/>
    <w:multiLevelType w:val="hybridMultilevel"/>
    <w:tmpl w:val="C074A9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ED1"/>
    <w:multiLevelType w:val="hybridMultilevel"/>
    <w:tmpl w:val="C074A9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18F"/>
    <w:multiLevelType w:val="hybridMultilevel"/>
    <w:tmpl w:val="F30EF584"/>
    <w:lvl w:ilvl="0" w:tplc="D68661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C7767C"/>
    <w:multiLevelType w:val="hybridMultilevel"/>
    <w:tmpl w:val="BFB4F0A6"/>
    <w:lvl w:ilvl="0" w:tplc="3472458E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3A0F6B"/>
    <w:multiLevelType w:val="hybridMultilevel"/>
    <w:tmpl w:val="C074A9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222C"/>
    <w:multiLevelType w:val="hybridMultilevel"/>
    <w:tmpl w:val="6136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4550"/>
    <w:multiLevelType w:val="hybridMultilevel"/>
    <w:tmpl w:val="C074A9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654C"/>
    <w:multiLevelType w:val="hybridMultilevel"/>
    <w:tmpl w:val="6136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D30CD"/>
    <w:multiLevelType w:val="hybridMultilevel"/>
    <w:tmpl w:val="6136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5E9"/>
    <w:rsid w:val="00004F7C"/>
    <w:rsid w:val="0005000A"/>
    <w:rsid w:val="00056533"/>
    <w:rsid w:val="0006510D"/>
    <w:rsid w:val="0007009C"/>
    <w:rsid w:val="000B232F"/>
    <w:rsid w:val="000C047E"/>
    <w:rsid w:val="001B15C4"/>
    <w:rsid w:val="00267E77"/>
    <w:rsid w:val="002D3413"/>
    <w:rsid w:val="002F4E0D"/>
    <w:rsid w:val="00305828"/>
    <w:rsid w:val="00341574"/>
    <w:rsid w:val="00346004"/>
    <w:rsid w:val="003B55E8"/>
    <w:rsid w:val="003F0F56"/>
    <w:rsid w:val="0042646B"/>
    <w:rsid w:val="004A56F3"/>
    <w:rsid w:val="0055620A"/>
    <w:rsid w:val="005568C4"/>
    <w:rsid w:val="005C1090"/>
    <w:rsid w:val="00617ECC"/>
    <w:rsid w:val="00626718"/>
    <w:rsid w:val="0063042B"/>
    <w:rsid w:val="0064656A"/>
    <w:rsid w:val="006642F4"/>
    <w:rsid w:val="006675C4"/>
    <w:rsid w:val="006C5C3A"/>
    <w:rsid w:val="006F36A2"/>
    <w:rsid w:val="007545E9"/>
    <w:rsid w:val="007B1BE6"/>
    <w:rsid w:val="007F733E"/>
    <w:rsid w:val="00811809"/>
    <w:rsid w:val="00826B09"/>
    <w:rsid w:val="00856259"/>
    <w:rsid w:val="00872555"/>
    <w:rsid w:val="00897E66"/>
    <w:rsid w:val="008B45B5"/>
    <w:rsid w:val="00916290"/>
    <w:rsid w:val="009162F7"/>
    <w:rsid w:val="009174D7"/>
    <w:rsid w:val="009659EE"/>
    <w:rsid w:val="009A0217"/>
    <w:rsid w:val="00A22353"/>
    <w:rsid w:val="00A65E49"/>
    <w:rsid w:val="00A65F3C"/>
    <w:rsid w:val="00A9095A"/>
    <w:rsid w:val="00AB3CF6"/>
    <w:rsid w:val="00AF7A1E"/>
    <w:rsid w:val="00B10BCE"/>
    <w:rsid w:val="00B3446D"/>
    <w:rsid w:val="00B37576"/>
    <w:rsid w:val="00B40940"/>
    <w:rsid w:val="00BC2D47"/>
    <w:rsid w:val="00C2517A"/>
    <w:rsid w:val="00CA3D39"/>
    <w:rsid w:val="00CB0F58"/>
    <w:rsid w:val="00D4703E"/>
    <w:rsid w:val="00D61A7E"/>
    <w:rsid w:val="00D82C49"/>
    <w:rsid w:val="00DF3EEE"/>
    <w:rsid w:val="00EA779C"/>
    <w:rsid w:val="00EE0B84"/>
    <w:rsid w:val="00F1418F"/>
    <w:rsid w:val="00F4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E9"/>
  </w:style>
  <w:style w:type="paragraph" w:styleId="Footer">
    <w:name w:val="footer"/>
    <w:basedOn w:val="Normal"/>
    <w:link w:val="FooterChar"/>
    <w:uiPriority w:val="99"/>
    <w:semiHidden/>
    <w:unhideWhenUsed/>
    <w:rsid w:val="0075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5E9"/>
  </w:style>
  <w:style w:type="character" w:styleId="Hyperlink">
    <w:name w:val="Hyperlink"/>
    <w:uiPriority w:val="99"/>
    <w:unhideWhenUsed/>
    <w:rsid w:val="007545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45E9"/>
    <w:pPr>
      <w:ind w:left="720"/>
      <w:contextualSpacing/>
    </w:pPr>
  </w:style>
  <w:style w:type="table" w:styleId="TableGrid">
    <w:name w:val="Table Grid"/>
    <w:basedOn w:val="TableNormal"/>
    <w:uiPriority w:val="59"/>
    <w:rsid w:val="0064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E9"/>
  </w:style>
  <w:style w:type="paragraph" w:styleId="Footer">
    <w:name w:val="footer"/>
    <w:basedOn w:val="Normal"/>
    <w:link w:val="FooterChar"/>
    <w:uiPriority w:val="99"/>
    <w:semiHidden/>
    <w:unhideWhenUsed/>
    <w:rsid w:val="0075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5E9"/>
  </w:style>
  <w:style w:type="character" w:styleId="Hyperlink">
    <w:name w:val="Hyperlink"/>
    <w:uiPriority w:val="99"/>
    <w:unhideWhenUsed/>
    <w:rsid w:val="007545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45E9"/>
    <w:pPr>
      <w:ind w:left="720"/>
      <w:contextualSpacing/>
    </w:pPr>
  </w:style>
  <w:style w:type="table" w:styleId="TableGrid">
    <w:name w:val="Table Grid"/>
    <w:basedOn w:val="TableNormal"/>
    <w:uiPriority w:val="59"/>
    <w:rsid w:val="0064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2022-06-05T19:30:00Z</dcterms:created>
  <dcterms:modified xsi:type="dcterms:W3CDTF">2022-06-06T11:40:00Z</dcterms:modified>
</cp:coreProperties>
</file>