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4B8" w:rsidRPr="00B47147" w:rsidRDefault="00C704B8" w:rsidP="00C704B8">
      <w:pPr>
        <w:spacing w:after="0" w:line="360" w:lineRule="auto"/>
        <w:jc w:val="center"/>
        <w:outlineLvl w:val="0"/>
        <w:rPr>
          <w:rFonts w:ascii="Times New Roman" w:eastAsia="Times New Roman" w:hAnsi="Times New Roman" w:cs="Times New Roman"/>
          <w:b/>
          <w:bCs/>
          <w:color w:val="000000" w:themeColor="text1"/>
          <w:kern w:val="36"/>
          <w:sz w:val="28"/>
          <w:szCs w:val="28"/>
          <w:lang w:val="ro-RO"/>
        </w:rPr>
      </w:pPr>
    </w:p>
    <w:p w:rsidR="001D264B" w:rsidRPr="00B47147" w:rsidRDefault="00C704B8" w:rsidP="00C704B8">
      <w:pPr>
        <w:spacing w:after="0" w:line="360" w:lineRule="auto"/>
        <w:jc w:val="center"/>
        <w:outlineLvl w:val="0"/>
        <w:rPr>
          <w:rFonts w:ascii="Times New Roman" w:eastAsia="Times New Roman" w:hAnsi="Times New Roman" w:cs="Times New Roman"/>
          <w:b/>
          <w:bCs/>
          <w:color w:val="000000" w:themeColor="text1"/>
          <w:kern w:val="36"/>
          <w:sz w:val="28"/>
          <w:szCs w:val="28"/>
          <w:lang w:val="ro-RO"/>
        </w:rPr>
      </w:pPr>
      <w:r w:rsidRPr="00B47147">
        <w:rPr>
          <w:rFonts w:ascii="Times New Roman" w:eastAsia="Times New Roman" w:hAnsi="Times New Roman" w:cs="Times New Roman"/>
          <w:b/>
          <w:bCs/>
          <w:color w:val="000000" w:themeColor="text1"/>
          <w:kern w:val="36"/>
          <w:sz w:val="28"/>
          <w:szCs w:val="28"/>
          <w:lang w:val="ro-RO"/>
        </w:rPr>
        <w:t xml:space="preserve">Peste </w:t>
      </w:r>
      <w:r w:rsidR="003C70C2">
        <w:rPr>
          <w:rFonts w:ascii="Times New Roman" w:eastAsia="Times New Roman" w:hAnsi="Times New Roman" w:cs="Times New Roman"/>
          <w:b/>
          <w:bCs/>
          <w:color w:val="000000" w:themeColor="text1"/>
          <w:kern w:val="36"/>
          <w:sz w:val="28"/>
          <w:szCs w:val="28"/>
          <w:lang w:val="ro-RO"/>
        </w:rPr>
        <w:t>94</w:t>
      </w:r>
      <w:r w:rsidR="00BB566D">
        <w:rPr>
          <w:rFonts w:ascii="Times New Roman" w:eastAsia="Times New Roman" w:hAnsi="Times New Roman" w:cs="Times New Roman"/>
          <w:b/>
          <w:bCs/>
          <w:color w:val="000000" w:themeColor="text1"/>
          <w:kern w:val="36"/>
          <w:sz w:val="28"/>
          <w:szCs w:val="28"/>
          <w:lang w:val="ro-RO"/>
        </w:rPr>
        <w:t>0</w:t>
      </w:r>
      <w:r w:rsidRPr="00B47147">
        <w:rPr>
          <w:rFonts w:ascii="Times New Roman" w:eastAsia="Times New Roman" w:hAnsi="Times New Roman" w:cs="Times New Roman"/>
          <w:b/>
          <w:bCs/>
          <w:color w:val="000000" w:themeColor="text1"/>
          <w:kern w:val="36"/>
          <w:sz w:val="28"/>
          <w:szCs w:val="28"/>
          <w:lang w:val="ro-RO"/>
        </w:rPr>
        <w:t xml:space="preserve"> de elevi din județ</w:t>
      </w:r>
      <w:r w:rsidR="00000FEE">
        <w:rPr>
          <w:rFonts w:ascii="Times New Roman" w:eastAsia="Times New Roman" w:hAnsi="Times New Roman" w:cs="Times New Roman"/>
          <w:b/>
          <w:bCs/>
          <w:color w:val="000000" w:themeColor="text1"/>
          <w:kern w:val="36"/>
          <w:sz w:val="28"/>
          <w:szCs w:val="28"/>
          <w:lang w:val="ro-RO"/>
        </w:rPr>
        <w:t>u</w:t>
      </w:r>
      <w:r w:rsidRPr="00B47147">
        <w:rPr>
          <w:rFonts w:ascii="Times New Roman" w:eastAsia="Times New Roman" w:hAnsi="Times New Roman" w:cs="Times New Roman"/>
          <w:b/>
          <w:bCs/>
          <w:color w:val="000000" w:themeColor="text1"/>
          <w:kern w:val="36"/>
          <w:sz w:val="28"/>
          <w:szCs w:val="28"/>
          <w:lang w:val="ro-RO"/>
        </w:rPr>
        <w:t xml:space="preserve">l </w:t>
      </w:r>
      <w:r w:rsidR="003C70C2">
        <w:rPr>
          <w:rFonts w:ascii="Times New Roman" w:eastAsia="Times New Roman" w:hAnsi="Times New Roman" w:cs="Times New Roman"/>
          <w:b/>
          <w:bCs/>
          <w:color w:val="000000" w:themeColor="text1"/>
          <w:kern w:val="36"/>
          <w:sz w:val="28"/>
          <w:szCs w:val="28"/>
          <w:lang w:val="ro-RO"/>
        </w:rPr>
        <w:t>Vaslui</w:t>
      </w:r>
      <w:r w:rsidR="00BB566D">
        <w:rPr>
          <w:rFonts w:ascii="Times New Roman" w:eastAsia="Times New Roman" w:hAnsi="Times New Roman" w:cs="Times New Roman"/>
          <w:b/>
          <w:bCs/>
          <w:color w:val="000000" w:themeColor="text1"/>
          <w:kern w:val="36"/>
          <w:sz w:val="28"/>
          <w:szCs w:val="28"/>
          <w:lang w:val="ro-RO"/>
        </w:rPr>
        <w:t xml:space="preserve"> </w:t>
      </w:r>
      <w:r w:rsidR="001D264B" w:rsidRPr="00B47147">
        <w:rPr>
          <w:rFonts w:ascii="Times New Roman" w:eastAsia="Times New Roman" w:hAnsi="Times New Roman" w:cs="Times New Roman"/>
          <w:b/>
          <w:bCs/>
          <w:color w:val="000000" w:themeColor="text1"/>
          <w:kern w:val="36"/>
          <w:sz w:val="28"/>
          <w:szCs w:val="28"/>
          <w:lang w:val="ro-RO"/>
        </w:rPr>
        <w:t>au participat la activități</w:t>
      </w:r>
      <w:r w:rsidRPr="00B47147">
        <w:rPr>
          <w:rFonts w:ascii="Times New Roman" w:eastAsia="Times New Roman" w:hAnsi="Times New Roman" w:cs="Times New Roman"/>
          <w:b/>
          <w:bCs/>
          <w:color w:val="000000" w:themeColor="text1"/>
          <w:kern w:val="36"/>
          <w:sz w:val="28"/>
          <w:szCs w:val="28"/>
          <w:lang w:val="ro-RO"/>
        </w:rPr>
        <w:t>le</w:t>
      </w:r>
      <w:r w:rsidR="001D264B" w:rsidRPr="00B47147">
        <w:rPr>
          <w:rFonts w:ascii="Times New Roman" w:eastAsia="Times New Roman" w:hAnsi="Times New Roman" w:cs="Times New Roman"/>
          <w:b/>
          <w:bCs/>
          <w:color w:val="000000" w:themeColor="text1"/>
          <w:kern w:val="36"/>
          <w:sz w:val="28"/>
          <w:szCs w:val="28"/>
          <w:lang w:val="ro-RO"/>
        </w:rPr>
        <w:t xml:space="preserve"> de educație financiară, </w:t>
      </w:r>
      <w:r w:rsidRPr="00B47147">
        <w:rPr>
          <w:rFonts w:ascii="Times New Roman" w:eastAsia="Times New Roman" w:hAnsi="Times New Roman" w:cs="Times New Roman"/>
          <w:b/>
          <w:bCs/>
          <w:color w:val="000000" w:themeColor="text1"/>
          <w:kern w:val="36"/>
          <w:sz w:val="28"/>
          <w:szCs w:val="28"/>
          <w:lang w:val="ro-RO"/>
        </w:rPr>
        <w:t xml:space="preserve">derulate </w:t>
      </w:r>
      <w:r w:rsidR="0004798C">
        <w:rPr>
          <w:rFonts w:ascii="Times New Roman" w:eastAsia="Times New Roman" w:hAnsi="Times New Roman" w:cs="Times New Roman"/>
          <w:b/>
          <w:bCs/>
          <w:color w:val="000000" w:themeColor="text1"/>
          <w:kern w:val="36"/>
          <w:sz w:val="28"/>
          <w:szCs w:val="28"/>
          <w:lang w:val="ro-RO"/>
        </w:rPr>
        <w:t>în anul 202</w:t>
      </w:r>
      <w:r w:rsidR="00BB566D">
        <w:rPr>
          <w:rFonts w:ascii="Times New Roman" w:eastAsia="Times New Roman" w:hAnsi="Times New Roman" w:cs="Times New Roman"/>
          <w:b/>
          <w:bCs/>
          <w:color w:val="000000" w:themeColor="text1"/>
          <w:kern w:val="36"/>
          <w:sz w:val="28"/>
          <w:szCs w:val="28"/>
          <w:lang w:val="ro-RO"/>
        </w:rPr>
        <w:t>1</w:t>
      </w:r>
      <w:r w:rsidR="0004798C">
        <w:rPr>
          <w:rFonts w:ascii="Times New Roman" w:eastAsia="Times New Roman" w:hAnsi="Times New Roman" w:cs="Times New Roman"/>
          <w:b/>
          <w:bCs/>
          <w:color w:val="000000" w:themeColor="text1"/>
          <w:kern w:val="36"/>
          <w:sz w:val="28"/>
          <w:szCs w:val="28"/>
          <w:lang w:val="ro-RO"/>
        </w:rPr>
        <w:t xml:space="preserve"> </w:t>
      </w:r>
      <w:r w:rsidRPr="00B47147">
        <w:rPr>
          <w:rFonts w:ascii="Times New Roman" w:eastAsia="Times New Roman" w:hAnsi="Times New Roman" w:cs="Times New Roman"/>
          <w:b/>
          <w:bCs/>
          <w:color w:val="000000" w:themeColor="text1"/>
          <w:kern w:val="36"/>
          <w:sz w:val="28"/>
          <w:szCs w:val="28"/>
          <w:lang w:val="ro-RO"/>
        </w:rPr>
        <w:t xml:space="preserve">de către Agenția Bacău a Băncii Naționale a României </w:t>
      </w:r>
      <w:r w:rsidR="001D264B" w:rsidRPr="00B47147">
        <w:rPr>
          <w:rFonts w:ascii="Times New Roman" w:eastAsia="Times New Roman" w:hAnsi="Times New Roman" w:cs="Times New Roman"/>
          <w:b/>
          <w:bCs/>
          <w:color w:val="000000" w:themeColor="text1"/>
          <w:kern w:val="36"/>
          <w:sz w:val="28"/>
          <w:szCs w:val="28"/>
          <w:lang w:val="ro-RO"/>
        </w:rPr>
        <w:t>în cadrul proiectului ”</w:t>
      </w:r>
      <w:r w:rsidR="001D264B" w:rsidRPr="00753F47">
        <w:rPr>
          <w:rFonts w:ascii="Times New Roman" w:eastAsia="Times New Roman" w:hAnsi="Times New Roman" w:cs="Times New Roman"/>
          <w:b/>
          <w:bCs/>
          <w:i/>
          <w:iCs/>
          <w:color w:val="000000" w:themeColor="text1"/>
          <w:kern w:val="36"/>
          <w:sz w:val="28"/>
          <w:szCs w:val="28"/>
          <w:lang w:val="ro-RO"/>
        </w:rPr>
        <w:t>Să vorbim despre bani și bănci</w:t>
      </w:r>
      <w:r w:rsidR="001D264B" w:rsidRPr="00B47147">
        <w:rPr>
          <w:rFonts w:ascii="Times New Roman" w:eastAsia="Times New Roman" w:hAnsi="Times New Roman" w:cs="Times New Roman"/>
          <w:b/>
          <w:bCs/>
          <w:color w:val="000000" w:themeColor="text1"/>
          <w:kern w:val="36"/>
          <w:sz w:val="28"/>
          <w:szCs w:val="28"/>
          <w:lang w:val="ro-RO"/>
        </w:rPr>
        <w:t>”</w:t>
      </w:r>
    </w:p>
    <w:p w:rsidR="00B4329E" w:rsidRPr="00B47147" w:rsidRDefault="00B4329E">
      <w:pPr>
        <w:rPr>
          <w:lang w:val="ro-RO"/>
        </w:rPr>
      </w:pPr>
    </w:p>
    <w:p w:rsidR="0037514F" w:rsidRPr="007967C4" w:rsidRDefault="0037514F" w:rsidP="007967C4">
      <w:pPr>
        <w:pStyle w:val="NormalWeb"/>
        <w:spacing w:before="0" w:beforeAutospacing="0" w:after="0" w:afterAutospacing="0" w:line="360" w:lineRule="auto"/>
        <w:jc w:val="both"/>
        <w:rPr>
          <w:lang w:val="ro-RO"/>
        </w:rPr>
      </w:pPr>
      <w:r w:rsidRPr="007967C4">
        <w:rPr>
          <w:lang w:val="ro-RO"/>
        </w:rPr>
        <w:t>Banca Națională a României s-a implicat și în anul 2021 în proiecte de educație financiară considerând că, în contextul pandemiei de COVID-19, este mai important ca niciodată să continue interacțiunea cu tinerii și copiii, astfel încât aceștia să poată dobândi și/sau dezvolta cunoștințe și abilități pentru abordarea domeniului financiar-bancar</w:t>
      </w:r>
      <w:r w:rsidR="00D405D0">
        <w:rPr>
          <w:lang w:val="ro-RO"/>
        </w:rPr>
        <w:t>, inclusiv</w:t>
      </w:r>
      <w:r w:rsidR="00CA1DCB">
        <w:rPr>
          <w:lang w:val="ro-RO"/>
        </w:rPr>
        <w:t xml:space="preserve"> cu privire la</w:t>
      </w:r>
      <w:r w:rsidR="00D405D0">
        <w:rPr>
          <w:lang w:val="ro-RO"/>
        </w:rPr>
        <w:t xml:space="preserve"> </w:t>
      </w:r>
      <w:r w:rsidR="00D405D0" w:rsidRPr="00B47147">
        <w:rPr>
          <w:lang w:val="ro-RO"/>
        </w:rPr>
        <w:t>rolul</w:t>
      </w:r>
      <w:r w:rsidR="00FD7A90">
        <w:rPr>
          <w:lang w:val="ro-RO"/>
        </w:rPr>
        <w:t xml:space="preserve"> și</w:t>
      </w:r>
      <w:r w:rsidR="00FD7A90" w:rsidRPr="00FD7A90">
        <w:rPr>
          <w:lang w:val="ro-RO"/>
        </w:rPr>
        <w:t xml:space="preserve"> </w:t>
      </w:r>
      <w:r w:rsidR="00FD7A90" w:rsidRPr="00B47147">
        <w:rPr>
          <w:lang w:val="ro-RO"/>
        </w:rPr>
        <w:t>principalele</w:t>
      </w:r>
      <w:r w:rsidR="00D405D0" w:rsidRPr="00B47147">
        <w:rPr>
          <w:lang w:val="ro-RO"/>
        </w:rPr>
        <w:t xml:space="preserve"> atribuții</w:t>
      </w:r>
      <w:r w:rsidR="00FD7A90">
        <w:rPr>
          <w:lang w:val="ro-RO"/>
        </w:rPr>
        <w:t xml:space="preserve"> a</w:t>
      </w:r>
      <w:r w:rsidR="00D405D0" w:rsidRPr="00B47147">
        <w:rPr>
          <w:lang w:val="ro-RO"/>
        </w:rPr>
        <w:t>le BNR</w:t>
      </w:r>
      <w:r w:rsidRPr="007967C4">
        <w:rPr>
          <w:lang w:val="ro-RO"/>
        </w:rPr>
        <w:t>.</w:t>
      </w:r>
    </w:p>
    <w:p w:rsidR="00B16AB9" w:rsidRDefault="00656117" w:rsidP="00B16AB9">
      <w:pPr>
        <w:pStyle w:val="NormalWeb"/>
        <w:spacing w:before="0" w:beforeAutospacing="0" w:after="0" w:afterAutospacing="0" w:line="360" w:lineRule="auto"/>
        <w:jc w:val="both"/>
        <w:rPr>
          <w:lang w:val="ro-RO"/>
        </w:rPr>
      </w:pPr>
      <w:r w:rsidRPr="00B47147">
        <w:rPr>
          <w:lang w:val="ro-RO"/>
        </w:rPr>
        <w:t>Agenția Bacău a BNR a organiz</w:t>
      </w:r>
      <w:r w:rsidR="002908D5">
        <w:rPr>
          <w:lang w:val="ro-RO"/>
        </w:rPr>
        <w:t>at</w:t>
      </w:r>
      <w:r w:rsidRPr="00B47147">
        <w:rPr>
          <w:lang w:val="ro-RO"/>
        </w:rPr>
        <w:t xml:space="preserve"> în anul 202</w:t>
      </w:r>
      <w:r>
        <w:rPr>
          <w:lang w:val="ro-RO"/>
        </w:rPr>
        <w:t>1</w:t>
      </w:r>
      <w:r w:rsidRPr="00B47147">
        <w:rPr>
          <w:lang w:val="ro-RO"/>
        </w:rPr>
        <w:t xml:space="preserve"> activități</w:t>
      </w:r>
      <w:r>
        <w:rPr>
          <w:lang w:val="ro-RO"/>
        </w:rPr>
        <w:t xml:space="preserve"> </w:t>
      </w:r>
      <w:r w:rsidR="00F07E2D">
        <w:rPr>
          <w:lang w:val="ro-RO"/>
        </w:rPr>
        <w:t xml:space="preserve">preponderent </w:t>
      </w:r>
      <w:r>
        <w:rPr>
          <w:lang w:val="ro-RO"/>
        </w:rPr>
        <w:t>online</w:t>
      </w:r>
      <w:r w:rsidRPr="00B47147">
        <w:rPr>
          <w:lang w:val="ro-RO"/>
        </w:rPr>
        <w:t xml:space="preserve"> de educație financiară, sub egida proiectului  ”</w:t>
      </w:r>
      <w:r w:rsidRPr="000D24A1">
        <w:rPr>
          <w:i/>
          <w:iCs/>
          <w:lang w:val="ro-RO"/>
        </w:rPr>
        <w:t>Să vorbim despre bani și bănci</w:t>
      </w:r>
      <w:r w:rsidRPr="00B47147">
        <w:rPr>
          <w:lang w:val="ro-RO"/>
        </w:rPr>
        <w:t xml:space="preserve">”, în parteneriat cu Inspectoratul Şcolar Județean </w:t>
      </w:r>
      <w:r w:rsidR="00275434">
        <w:rPr>
          <w:lang w:val="ro-RO"/>
        </w:rPr>
        <w:t>Vaslui</w:t>
      </w:r>
      <w:r w:rsidR="009A5ED0">
        <w:rPr>
          <w:lang w:val="ro-RO"/>
        </w:rPr>
        <w:t>, p</w:t>
      </w:r>
      <w:r w:rsidR="00B16AB9" w:rsidRPr="00B47147">
        <w:rPr>
          <w:lang w:val="ro-RO"/>
        </w:rPr>
        <w:t xml:space="preserve">roiectul </w:t>
      </w:r>
      <w:r w:rsidR="00B16AB9">
        <w:rPr>
          <w:lang w:val="ro-RO"/>
        </w:rPr>
        <w:t xml:space="preserve">educațional </w:t>
      </w:r>
      <w:r w:rsidR="00B16AB9" w:rsidRPr="00B47147">
        <w:rPr>
          <w:lang w:val="ro-RO"/>
        </w:rPr>
        <w:t>derul</w:t>
      </w:r>
      <w:r w:rsidR="009A5ED0">
        <w:rPr>
          <w:lang w:val="ro-RO"/>
        </w:rPr>
        <w:t>ându-se</w:t>
      </w:r>
      <w:r w:rsidR="00B16AB9" w:rsidRPr="00B47147">
        <w:rPr>
          <w:lang w:val="ro-RO"/>
        </w:rPr>
        <w:t xml:space="preserve"> în baza unui protocol de colaborare încheiat între </w:t>
      </w:r>
      <w:r w:rsidR="0049717C">
        <w:rPr>
          <w:lang w:val="ro-RO"/>
        </w:rPr>
        <w:t>5</w:t>
      </w:r>
      <w:r w:rsidR="00B16AB9" w:rsidRPr="00B47147">
        <w:rPr>
          <w:lang w:val="ro-RO"/>
        </w:rPr>
        <w:t xml:space="preserve"> instituții din România, printre care </w:t>
      </w:r>
      <w:r w:rsidR="0049717C">
        <w:rPr>
          <w:lang w:val="ro-RO"/>
        </w:rPr>
        <w:t>BNR</w:t>
      </w:r>
      <w:r w:rsidR="00B16AB9" w:rsidRPr="00B47147">
        <w:rPr>
          <w:lang w:val="ro-RO"/>
        </w:rPr>
        <w:t xml:space="preserve"> și Ministerul Educației și Cercetării. </w:t>
      </w:r>
    </w:p>
    <w:p w:rsidR="00C06EB2" w:rsidRDefault="00982CA1" w:rsidP="00C06EB2">
      <w:pPr>
        <w:pStyle w:val="NormalWeb"/>
        <w:spacing w:before="0" w:beforeAutospacing="0" w:after="0" w:afterAutospacing="0" w:line="360" w:lineRule="auto"/>
        <w:jc w:val="both"/>
        <w:rPr>
          <w:lang w:val="ro-RO"/>
        </w:rPr>
      </w:pPr>
      <w:r>
        <w:rPr>
          <w:lang w:val="ro-RO"/>
        </w:rPr>
        <w:t>Astfel, î</w:t>
      </w:r>
      <w:r w:rsidR="000735E3" w:rsidRPr="00B47147">
        <w:rPr>
          <w:lang w:val="ro-RO"/>
        </w:rPr>
        <w:t>n anul 202</w:t>
      </w:r>
      <w:r w:rsidR="000A49BF">
        <w:rPr>
          <w:lang w:val="ro-RO"/>
        </w:rPr>
        <w:t>1</w:t>
      </w:r>
      <w:r w:rsidR="000735E3" w:rsidRPr="00B47147">
        <w:rPr>
          <w:lang w:val="ro-RO"/>
        </w:rPr>
        <w:t xml:space="preserve"> </w:t>
      </w:r>
      <w:r w:rsidR="00C017D4">
        <w:rPr>
          <w:lang w:val="ro-RO"/>
        </w:rPr>
        <w:t xml:space="preserve">un număr total de </w:t>
      </w:r>
      <w:r w:rsidR="00906D6D">
        <w:rPr>
          <w:lang w:val="ro-RO"/>
        </w:rPr>
        <w:t>945</w:t>
      </w:r>
      <w:r w:rsidR="00C017D4" w:rsidRPr="00B47147">
        <w:rPr>
          <w:lang w:val="ro-RO"/>
        </w:rPr>
        <w:t xml:space="preserve"> elevi </w:t>
      </w:r>
      <w:r w:rsidR="00C017D4">
        <w:rPr>
          <w:lang w:val="ro-RO"/>
        </w:rPr>
        <w:t>din</w:t>
      </w:r>
      <w:r w:rsidR="00F022EB">
        <w:rPr>
          <w:lang w:val="ro-RO"/>
        </w:rPr>
        <w:t xml:space="preserve"> 8</w:t>
      </w:r>
      <w:r w:rsidR="00C017D4">
        <w:rPr>
          <w:lang w:val="ro-RO"/>
        </w:rPr>
        <w:t xml:space="preserve"> unități de învățământ </w:t>
      </w:r>
      <w:r w:rsidR="00033FE5">
        <w:rPr>
          <w:lang w:val="ro-RO"/>
        </w:rPr>
        <w:t xml:space="preserve">primar și gimnazial </w:t>
      </w:r>
      <w:r w:rsidR="00C017D4" w:rsidRPr="00B47147">
        <w:rPr>
          <w:lang w:val="ro-RO"/>
        </w:rPr>
        <w:t xml:space="preserve">din județul </w:t>
      </w:r>
      <w:r w:rsidR="00906D6D">
        <w:rPr>
          <w:lang w:val="ro-RO"/>
        </w:rPr>
        <w:t>Vaslui</w:t>
      </w:r>
      <w:r w:rsidR="00C017D4" w:rsidRPr="00B47147">
        <w:rPr>
          <w:lang w:val="ro-RO"/>
        </w:rPr>
        <w:t xml:space="preserve"> </w:t>
      </w:r>
      <w:r w:rsidR="003F2B83" w:rsidRPr="00B47147">
        <w:rPr>
          <w:lang w:val="ro-RO"/>
        </w:rPr>
        <w:t xml:space="preserve">au </w:t>
      </w:r>
      <w:r w:rsidR="000A49BF">
        <w:rPr>
          <w:lang w:val="ro-RO"/>
        </w:rPr>
        <w:t>beneficiat de</w:t>
      </w:r>
      <w:r w:rsidR="000735E3" w:rsidRPr="00B47147">
        <w:rPr>
          <w:lang w:val="ro-RO"/>
        </w:rPr>
        <w:t xml:space="preserve"> activități de educație financiară</w:t>
      </w:r>
      <w:r w:rsidR="00B87E3A">
        <w:rPr>
          <w:lang w:val="ro-RO"/>
        </w:rPr>
        <w:t xml:space="preserve">, </w:t>
      </w:r>
      <w:r w:rsidR="000735E3" w:rsidRPr="00B47147">
        <w:rPr>
          <w:lang w:val="ro-RO"/>
        </w:rPr>
        <w:t>din care</w:t>
      </w:r>
      <w:r w:rsidR="00C06EB2">
        <w:rPr>
          <w:lang w:val="ro-RO"/>
        </w:rPr>
        <w:t>:</w:t>
      </w:r>
    </w:p>
    <w:p w:rsidR="004C73B0" w:rsidRDefault="00C06EB2" w:rsidP="00C06EB2">
      <w:pPr>
        <w:pStyle w:val="NormalWeb"/>
        <w:spacing w:before="0" w:beforeAutospacing="0" w:after="0" w:afterAutospacing="0" w:line="360" w:lineRule="auto"/>
        <w:jc w:val="both"/>
        <w:rPr>
          <w:lang w:val="ro-RO"/>
        </w:rPr>
      </w:pPr>
      <w:r>
        <w:rPr>
          <w:lang w:val="ro-RO"/>
        </w:rPr>
        <w:t>-</w:t>
      </w:r>
      <w:r w:rsidR="000735E3" w:rsidRPr="00B47147">
        <w:rPr>
          <w:lang w:val="ro-RO"/>
        </w:rPr>
        <w:t xml:space="preserve"> </w:t>
      </w:r>
      <w:r w:rsidR="00C36C3D">
        <w:rPr>
          <w:lang w:val="ro-RO"/>
        </w:rPr>
        <w:t>7</w:t>
      </w:r>
      <w:r w:rsidR="00906D6D">
        <w:rPr>
          <w:lang w:val="ro-RO"/>
        </w:rPr>
        <w:t>35</w:t>
      </w:r>
      <w:r w:rsidR="000735E3" w:rsidRPr="00B47147">
        <w:rPr>
          <w:lang w:val="ro-RO"/>
        </w:rPr>
        <w:t xml:space="preserve"> elevi </w:t>
      </w:r>
      <w:r w:rsidR="00630D69" w:rsidRPr="00B47147">
        <w:rPr>
          <w:lang w:val="ro-RO"/>
        </w:rPr>
        <w:t>din mediul urban</w:t>
      </w:r>
      <w:r w:rsidR="004C73B0">
        <w:rPr>
          <w:lang w:val="ro-RO"/>
        </w:rPr>
        <w:t xml:space="preserve">, </w:t>
      </w:r>
      <w:r w:rsidR="000735E3" w:rsidRPr="00B47147">
        <w:rPr>
          <w:lang w:val="ro-RO"/>
        </w:rPr>
        <w:t xml:space="preserve">de la </w:t>
      </w:r>
      <w:r w:rsidR="00906D6D">
        <w:rPr>
          <w:lang w:val="ro-RO"/>
        </w:rPr>
        <w:t>6</w:t>
      </w:r>
      <w:r w:rsidR="000735E3" w:rsidRPr="00B47147">
        <w:rPr>
          <w:lang w:val="ro-RO"/>
        </w:rPr>
        <w:t xml:space="preserve"> </w:t>
      </w:r>
      <w:r w:rsidR="001100C5">
        <w:rPr>
          <w:lang w:val="ro-RO"/>
        </w:rPr>
        <w:t>unități de învățământ</w:t>
      </w:r>
      <w:r w:rsidR="000735E3" w:rsidRPr="00B47147">
        <w:rPr>
          <w:lang w:val="ro-RO"/>
        </w:rPr>
        <w:t xml:space="preserve"> </w:t>
      </w:r>
      <w:r w:rsidR="00111E65">
        <w:rPr>
          <w:lang w:val="ro-RO"/>
        </w:rPr>
        <w:t xml:space="preserve">primar și </w:t>
      </w:r>
      <w:r w:rsidR="000735E3" w:rsidRPr="00B47147">
        <w:rPr>
          <w:lang w:val="ro-RO"/>
        </w:rPr>
        <w:t>gimnazial</w:t>
      </w:r>
      <w:r w:rsidR="004C73B0">
        <w:rPr>
          <w:lang w:val="ro-RO"/>
        </w:rPr>
        <w:t>, din care 58</w:t>
      </w:r>
      <w:r w:rsidR="004C73B0" w:rsidRPr="00D669A7">
        <w:rPr>
          <w:lang w:val="ro-RO"/>
        </w:rPr>
        <w:t xml:space="preserve"> de elevi din învățământul primar</w:t>
      </w:r>
      <w:r w:rsidR="004C73B0">
        <w:rPr>
          <w:lang w:val="ro-RO"/>
        </w:rPr>
        <w:t xml:space="preserve"> și 677</w:t>
      </w:r>
      <w:r w:rsidR="004C73B0" w:rsidRPr="00D669A7">
        <w:rPr>
          <w:lang w:val="ro-RO"/>
        </w:rPr>
        <w:t xml:space="preserve"> elevi din</w:t>
      </w:r>
      <w:r w:rsidR="004C73B0" w:rsidRPr="004C73B0">
        <w:rPr>
          <w:lang w:val="ro-RO"/>
        </w:rPr>
        <w:t xml:space="preserve"> </w:t>
      </w:r>
      <w:r w:rsidR="004C73B0" w:rsidRPr="00D669A7">
        <w:rPr>
          <w:lang w:val="ro-RO"/>
        </w:rPr>
        <w:t>învățământul</w:t>
      </w:r>
      <w:r w:rsidR="004C73B0">
        <w:rPr>
          <w:lang w:val="ro-RO"/>
        </w:rPr>
        <w:t xml:space="preserve"> gimnazial, și</w:t>
      </w:r>
    </w:p>
    <w:p w:rsidR="00C06EB2" w:rsidRDefault="004C73B0" w:rsidP="00C06EB2">
      <w:pPr>
        <w:pStyle w:val="NormalWeb"/>
        <w:spacing w:before="0" w:beforeAutospacing="0" w:after="0" w:afterAutospacing="0" w:line="360" w:lineRule="auto"/>
        <w:jc w:val="both"/>
        <w:rPr>
          <w:lang w:val="ro-RO"/>
        </w:rPr>
      </w:pPr>
      <w:r>
        <w:rPr>
          <w:lang w:val="ro-RO"/>
        </w:rPr>
        <w:t xml:space="preserve">- </w:t>
      </w:r>
      <w:r w:rsidR="00906D6D">
        <w:rPr>
          <w:lang w:val="ro-RO"/>
        </w:rPr>
        <w:t>21</w:t>
      </w:r>
      <w:r w:rsidR="00135CF1">
        <w:rPr>
          <w:lang w:val="ro-RO"/>
        </w:rPr>
        <w:t>0</w:t>
      </w:r>
      <w:r w:rsidR="00135CF1" w:rsidRPr="00B47147">
        <w:rPr>
          <w:lang w:val="ro-RO"/>
        </w:rPr>
        <w:t xml:space="preserve"> elevi din mediul rural</w:t>
      </w:r>
      <w:r>
        <w:rPr>
          <w:lang w:val="ro-RO"/>
        </w:rPr>
        <w:t xml:space="preserve">, </w:t>
      </w:r>
      <w:r w:rsidR="00135CF1" w:rsidRPr="00B47147">
        <w:rPr>
          <w:lang w:val="ro-RO"/>
        </w:rPr>
        <w:t xml:space="preserve">de la 2 </w:t>
      </w:r>
      <w:r w:rsidR="001100C5">
        <w:rPr>
          <w:lang w:val="ro-RO"/>
        </w:rPr>
        <w:t>unități de învățământ</w:t>
      </w:r>
      <w:r w:rsidR="00135CF1" w:rsidRPr="00B47147">
        <w:rPr>
          <w:lang w:val="ro-RO"/>
        </w:rPr>
        <w:t xml:space="preserve"> gimnazial</w:t>
      </w:r>
      <w:r w:rsidR="00C06EB2" w:rsidRPr="00D669A7">
        <w:rPr>
          <w:lang w:val="ro-RO"/>
        </w:rPr>
        <w:t>.</w:t>
      </w:r>
    </w:p>
    <w:p w:rsidR="0058071D" w:rsidRPr="00B47147" w:rsidRDefault="00176907" w:rsidP="00972916">
      <w:pPr>
        <w:pStyle w:val="NormalWeb"/>
        <w:spacing w:before="0" w:beforeAutospacing="0" w:after="0" w:afterAutospacing="0" w:line="360" w:lineRule="auto"/>
        <w:jc w:val="both"/>
        <w:rPr>
          <w:lang w:val="ro-RO"/>
        </w:rPr>
      </w:pPr>
      <w:r w:rsidRPr="00B47147">
        <w:rPr>
          <w:lang w:val="ro-RO"/>
        </w:rPr>
        <w:t>Temele abordate s</w:t>
      </w:r>
      <w:r w:rsidR="00B47147">
        <w:rPr>
          <w:lang w:val="ro-RO"/>
        </w:rPr>
        <w:t>-</w:t>
      </w:r>
      <w:r w:rsidRPr="00B47147">
        <w:rPr>
          <w:lang w:val="ro-RO"/>
        </w:rPr>
        <w:t>au referit</w:t>
      </w:r>
      <w:r w:rsidR="0058071D" w:rsidRPr="00B47147">
        <w:rPr>
          <w:lang w:val="ro-RO"/>
        </w:rPr>
        <w:t xml:space="preserve"> la: </w:t>
      </w:r>
    </w:p>
    <w:p w:rsidR="0058071D" w:rsidRPr="00B47147" w:rsidRDefault="0058071D" w:rsidP="00972916">
      <w:pPr>
        <w:pStyle w:val="NormalWeb"/>
        <w:numPr>
          <w:ilvl w:val="0"/>
          <w:numId w:val="1"/>
        </w:numPr>
        <w:spacing w:before="0" w:beforeAutospacing="0" w:after="0" w:afterAutospacing="0" w:line="360" w:lineRule="auto"/>
        <w:jc w:val="both"/>
        <w:rPr>
          <w:lang w:val="ro-RO"/>
        </w:rPr>
      </w:pPr>
      <w:r w:rsidRPr="00B47147">
        <w:rPr>
          <w:lang w:val="ro-RO"/>
        </w:rPr>
        <w:t>Banca Națională a României – Bancă Centrală: istoric, principalele atribuții și activități, rolul acesteia în raport cu statul, cu instituții financiar-bancare, cu cetățeanul;</w:t>
      </w:r>
    </w:p>
    <w:p w:rsidR="0058071D" w:rsidRPr="00B47147" w:rsidRDefault="0058071D" w:rsidP="00972916">
      <w:pPr>
        <w:pStyle w:val="NormalWeb"/>
        <w:numPr>
          <w:ilvl w:val="0"/>
          <w:numId w:val="1"/>
        </w:numPr>
        <w:spacing w:before="0" w:beforeAutospacing="0" w:after="0" w:afterAutospacing="0" w:line="360" w:lineRule="auto"/>
        <w:jc w:val="both"/>
        <w:rPr>
          <w:lang w:val="ro-RO"/>
        </w:rPr>
      </w:pPr>
      <w:r w:rsidRPr="00B47147">
        <w:rPr>
          <w:lang w:val="ro-RO"/>
        </w:rPr>
        <w:t>Originea, istoria și funcțiile banilor, elemente de siguranță;</w:t>
      </w:r>
    </w:p>
    <w:p w:rsidR="0058071D" w:rsidRPr="00B47147" w:rsidRDefault="0058071D" w:rsidP="00972916">
      <w:pPr>
        <w:pStyle w:val="NormalWeb"/>
        <w:numPr>
          <w:ilvl w:val="0"/>
          <w:numId w:val="1"/>
        </w:numPr>
        <w:spacing w:before="0" w:beforeAutospacing="0" w:after="0" w:afterAutospacing="0" w:line="360" w:lineRule="auto"/>
        <w:jc w:val="both"/>
        <w:rPr>
          <w:lang w:val="ro-RO"/>
        </w:rPr>
      </w:pPr>
      <w:r w:rsidRPr="00B47147">
        <w:rPr>
          <w:lang w:val="ro-RO"/>
        </w:rPr>
        <w:t>Definirea și analiza diferențelor dintre nevoi și dorințe;</w:t>
      </w:r>
    </w:p>
    <w:p w:rsidR="0058071D" w:rsidRPr="00B47147" w:rsidRDefault="0058071D" w:rsidP="00972916">
      <w:pPr>
        <w:pStyle w:val="NormalWeb"/>
        <w:numPr>
          <w:ilvl w:val="0"/>
          <w:numId w:val="1"/>
        </w:numPr>
        <w:spacing w:before="0" w:beforeAutospacing="0" w:after="0" w:afterAutospacing="0" w:line="360" w:lineRule="auto"/>
        <w:jc w:val="both"/>
        <w:rPr>
          <w:lang w:val="ro-RO"/>
        </w:rPr>
      </w:pPr>
      <w:r w:rsidRPr="00B47147">
        <w:rPr>
          <w:lang w:val="ro-RO"/>
        </w:rPr>
        <w:t>Definirea și alcătuirea unui buget și a părților care îl compun - venituri și cheltuieli;</w:t>
      </w:r>
    </w:p>
    <w:p w:rsidR="0058071D" w:rsidRPr="00B47147" w:rsidRDefault="0058071D" w:rsidP="00972916">
      <w:pPr>
        <w:pStyle w:val="NormalWeb"/>
        <w:numPr>
          <w:ilvl w:val="0"/>
          <w:numId w:val="1"/>
        </w:numPr>
        <w:spacing w:before="0" w:beforeAutospacing="0" w:after="0" w:afterAutospacing="0" w:line="360" w:lineRule="auto"/>
        <w:jc w:val="both"/>
        <w:rPr>
          <w:lang w:val="ro-RO"/>
        </w:rPr>
      </w:pPr>
      <w:r w:rsidRPr="00B47147">
        <w:rPr>
          <w:lang w:val="ro-RO"/>
        </w:rPr>
        <w:t>Noțiuni despre economisire, beneficiile economisirii, moduri și tipuri de economisire;</w:t>
      </w:r>
    </w:p>
    <w:p w:rsidR="0058071D" w:rsidRPr="00B47147" w:rsidRDefault="0058071D" w:rsidP="00972916">
      <w:pPr>
        <w:pStyle w:val="NormalWeb"/>
        <w:numPr>
          <w:ilvl w:val="0"/>
          <w:numId w:val="1"/>
        </w:numPr>
        <w:spacing w:before="0" w:beforeAutospacing="0" w:after="0" w:afterAutospacing="0" w:line="360" w:lineRule="auto"/>
        <w:jc w:val="both"/>
        <w:rPr>
          <w:lang w:val="ro-RO"/>
        </w:rPr>
      </w:pPr>
      <w:r w:rsidRPr="00B47147">
        <w:rPr>
          <w:lang w:val="ro-RO"/>
        </w:rPr>
        <w:t>Noțiuni introductive despre contul de plăți – definiție, funcționalități, produse atașate.</w:t>
      </w:r>
    </w:p>
    <w:p w:rsidR="00176907" w:rsidRPr="00897C7A" w:rsidRDefault="00176907" w:rsidP="00972916">
      <w:pPr>
        <w:pStyle w:val="NormalWeb"/>
        <w:spacing w:before="0" w:beforeAutospacing="0" w:after="0" w:afterAutospacing="0" w:line="360" w:lineRule="auto"/>
        <w:jc w:val="both"/>
        <w:rPr>
          <w:lang w:val="ro-RO"/>
        </w:rPr>
      </w:pPr>
      <w:r w:rsidRPr="00897C7A">
        <w:rPr>
          <w:lang w:val="ro-RO"/>
        </w:rPr>
        <w:t>Participanții la aceste activități educaționale s-au declarat încântați de materialele și filmele care       le-au fost prezentate</w:t>
      </w:r>
      <w:r w:rsidR="005957CA" w:rsidRPr="00897C7A">
        <w:rPr>
          <w:lang w:val="ro-RO"/>
        </w:rPr>
        <w:t>, precum și de caracterul interactiv al activităților</w:t>
      </w:r>
      <w:r w:rsidRPr="00897C7A">
        <w:rPr>
          <w:lang w:val="ro-RO"/>
        </w:rPr>
        <w:t xml:space="preserve">. </w:t>
      </w:r>
      <w:r w:rsidR="005F3C0E" w:rsidRPr="00897C7A">
        <w:rPr>
          <w:lang w:val="ro-RO"/>
        </w:rPr>
        <w:t>Redăm</w:t>
      </w:r>
      <w:r w:rsidRPr="00897C7A">
        <w:rPr>
          <w:lang w:val="ro-RO"/>
        </w:rPr>
        <w:t xml:space="preserve"> câteva din impresiile elevilor și </w:t>
      </w:r>
      <w:r w:rsidR="00E0377E" w:rsidRPr="00897C7A">
        <w:rPr>
          <w:lang w:val="ro-RO"/>
        </w:rPr>
        <w:t>cadrelor didactice</w:t>
      </w:r>
      <w:r w:rsidRPr="00897C7A">
        <w:rPr>
          <w:lang w:val="ro-RO"/>
        </w:rPr>
        <w:t>:</w:t>
      </w:r>
    </w:p>
    <w:p w:rsidR="00DA133A" w:rsidRPr="00586B0F" w:rsidRDefault="00DA133A" w:rsidP="006E564F">
      <w:pPr>
        <w:pStyle w:val="ListParagraph"/>
        <w:numPr>
          <w:ilvl w:val="0"/>
          <w:numId w:val="2"/>
        </w:numPr>
        <w:shd w:val="clear" w:color="auto" w:fill="FFFFFF"/>
        <w:spacing w:after="0" w:line="300" w:lineRule="auto"/>
        <w:contextualSpacing w:val="0"/>
        <w:jc w:val="both"/>
        <w:rPr>
          <w:rFonts w:ascii="Times New Roman" w:eastAsia="Times New Roman" w:hAnsi="Times New Roman" w:cs="Times New Roman"/>
          <w:i/>
          <w:iCs/>
          <w:color w:val="212121"/>
          <w:sz w:val="24"/>
          <w:szCs w:val="24"/>
          <w:lang w:val="ro-RO" w:eastAsia="zh-CN"/>
        </w:rPr>
      </w:pPr>
      <w:r w:rsidRPr="00586B0F">
        <w:rPr>
          <w:rFonts w:ascii="Times New Roman" w:eastAsia="Times New Roman" w:hAnsi="Times New Roman" w:cs="Times New Roman"/>
          <w:i/>
          <w:iCs/>
          <w:color w:val="212121"/>
          <w:sz w:val="24"/>
          <w:szCs w:val="24"/>
          <w:lang w:val="ro-RO" w:eastAsia="zh-CN"/>
        </w:rPr>
        <w:t>Mi-a plăcut foarte mult întâlnirea cu doamna de la bancă. Am învățat lucruri noi despre banii din lume. Colegul nostru a adus o colecție impresionantă de care doamna nu ne-a lăsat să ne atingem. Am văzut mulți bani, unii foarte frumoși.</w:t>
      </w:r>
    </w:p>
    <w:p w:rsidR="00DA133A" w:rsidRPr="00586B0F" w:rsidRDefault="00DA133A" w:rsidP="006E564F">
      <w:pPr>
        <w:pStyle w:val="ListParagraph"/>
        <w:numPr>
          <w:ilvl w:val="0"/>
          <w:numId w:val="2"/>
        </w:numPr>
        <w:shd w:val="clear" w:color="auto" w:fill="FFFFFF"/>
        <w:spacing w:after="0" w:line="300" w:lineRule="auto"/>
        <w:contextualSpacing w:val="0"/>
        <w:jc w:val="both"/>
        <w:rPr>
          <w:rFonts w:ascii="Times New Roman" w:eastAsia="Times New Roman" w:hAnsi="Times New Roman" w:cs="Times New Roman"/>
          <w:i/>
          <w:iCs/>
          <w:color w:val="212121"/>
          <w:sz w:val="24"/>
          <w:szCs w:val="24"/>
          <w:lang w:val="ro-RO" w:eastAsia="zh-CN"/>
        </w:rPr>
      </w:pPr>
      <w:r w:rsidRPr="00586B0F">
        <w:rPr>
          <w:rFonts w:ascii="Times New Roman" w:eastAsia="Times New Roman" w:hAnsi="Times New Roman" w:cs="Times New Roman"/>
          <w:i/>
          <w:iCs/>
          <w:color w:val="212121"/>
          <w:sz w:val="24"/>
          <w:szCs w:val="24"/>
          <w:lang w:val="ro-RO" w:eastAsia="zh-CN"/>
        </w:rPr>
        <w:t>Mi-au plăcut filmele pe care le vedem în timpul întâlnirilor și explicațiile doamnei de după vizionare. Nu știam nimic despre elementele de siguranță ale bancnotelor și că pot să fie atât de multe.</w:t>
      </w:r>
    </w:p>
    <w:p w:rsidR="00DA133A" w:rsidRPr="00586B0F" w:rsidRDefault="00DA133A" w:rsidP="006E564F">
      <w:pPr>
        <w:pStyle w:val="ListParagraph"/>
        <w:numPr>
          <w:ilvl w:val="0"/>
          <w:numId w:val="2"/>
        </w:numPr>
        <w:shd w:val="clear" w:color="auto" w:fill="FFFFFF"/>
        <w:spacing w:after="0" w:line="300" w:lineRule="auto"/>
        <w:contextualSpacing w:val="0"/>
        <w:jc w:val="both"/>
        <w:rPr>
          <w:rFonts w:ascii="Times New Roman" w:eastAsia="Times New Roman" w:hAnsi="Times New Roman" w:cs="Times New Roman"/>
          <w:i/>
          <w:iCs/>
          <w:color w:val="212121"/>
          <w:sz w:val="24"/>
          <w:szCs w:val="24"/>
          <w:lang w:val="ro-RO" w:eastAsia="zh-CN"/>
        </w:rPr>
      </w:pPr>
      <w:r w:rsidRPr="00586B0F">
        <w:rPr>
          <w:rFonts w:ascii="Times New Roman" w:eastAsia="Times New Roman" w:hAnsi="Times New Roman" w:cs="Times New Roman"/>
          <w:i/>
          <w:iCs/>
          <w:color w:val="212121"/>
          <w:sz w:val="24"/>
          <w:szCs w:val="24"/>
          <w:lang w:val="ro-RO" w:eastAsia="zh-CN"/>
        </w:rPr>
        <w:t>Am intrat pe platformă imediat ce a fost închis zoom-ul, am completat chestionarul din aplicația băncii și am obținut o bancnotă cu poza mea. Super tare!</w:t>
      </w:r>
    </w:p>
    <w:p w:rsidR="00DA133A" w:rsidRPr="00586B0F" w:rsidRDefault="00DA133A" w:rsidP="006E564F">
      <w:pPr>
        <w:pStyle w:val="ListParagraph"/>
        <w:numPr>
          <w:ilvl w:val="0"/>
          <w:numId w:val="2"/>
        </w:numPr>
        <w:shd w:val="clear" w:color="auto" w:fill="FFFFFF"/>
        <w:spacing w:after="0" w:line="300" w:lineRule="auto"/>
        <w:contextualSpacing w:val="0"/>
        <w:jc w:val="both"/>
        <w:rPr>
          <w:rFonts w:ascii="Times New Roman" w:eastAsia="Times New Roman" w:hAnsi="Times New Roman" w:cs="Times New Roman"/>
          <w:i/>
          <w:iCs/>
          <w:color w:val="212121"/>
          <w:sz w:val="24"/>
          <w:szCs w:val="24"/>
          <w:lang w:val="ro-RO" w:eastAsia="zh-CN"/>
        </w:rPr>
      </w:pPr>
      <w:r w:rsidRPr="00586B0F">
        <w:rPr>
          <w:rFonts w:ascii="Times New Roman" w:eastAsia="Times New Roman" w:hAnsi="Times New Roman" w:cs="Times New Roman"/>
          <w:i/>
          <w:iCs/>
          <w:color w:val="212121"/>
          <w:sz w:val="24"/>
          <w:szCs w:val="24"/>
          <w:lang w:val="ro-RO" w:eastAsia="zh-CN"/>
        </w:rPr>
        <w:t>Activitățile cu doamna de la bancă sunt foarte interesante și diferite de cele pe care le facem la școală.</w:t>
      </w:r>
    </w:p>
    <w:p w:rsidR="00DA133A" w:rsidRPr="00586B0F" w:rsidRDefault="00DA133A" w:rsidP="006E564F">
      <w:pPr>
        <w:pStyle w:val="ListParagraph"/>
        <w:numPr>
          <w:ilvl w:val="0"/>
          <w:numId w:val="2"/>
        </w:numPr>
        <w:shd w:val="clear" w:color="auto" w:fill="FFFFFF"/>
        <w:spacing w:after="0" w:line="300" w:lineRule="auto"/>
        <w:contextualSpacing w:val="0"/>
        <w:jc w:val="both"/>
        <w:rPr>
          <w:rFonts w:ascii="Times New Roman" w:eastAsia="Times New Roman" w:hAnsi="Times New Roman" w:cs="Times New Roman"/>
          <w:i/>
          <w:iCs/>
          <w:color w:val="212121"/>
          <w:sz w:val="24"/>
          <w:szCs w:val="24"/>
          <w:lang w:val="ro-RO" w:eastAsia="zh-CN"/>
        </w:rPr>
      </w:pPr>
      <w:r w:rsidRPr="00586B0F">
        <w:rPr>
          <w:rFonts w:ascii="Times New Roman" w:eastAsia="Times New Roman" w:hAnsi="Times New Roman" w:cs="Times New Roman"/>
          <w:i/>
          <w:iCs/>
          <w:color w:val="212121"/>
          <w:sz w:val="24"/>
          <w:szCs w:val="24"/>
          <w:lang w:val="ro-RO" w:eastAsia="zh-CN"/>
        </w:rPr>
        <w:t>A fost foarte interesant să aflu că o lampă cu ultraviolete îmi poate spune atâtea lucruri despre o bancnotă!</w:t>
      </w:r>
    </w:p>
    <w:p w:rsidR="00DA133A" w:rsidRPr="00586B0F" w:rsidRDefault="00DA133A" w:rsidP="006E564F">
      <w:pPr>
        <w:pStyle w:val="ListParagraph"/>
        <w:numPr>
          <w:ilvl w:val="0"/>
          <w:numId w:val="2"/>
        </w:numPr>
        <w:shd w:val="clear" w:color="auto" w:fill="FFFFFF"/>
        <w:spacing w:after="0" w:line="300" w:lineRule="auto"/>
        <w:contextualSpacing w:val="0"/>
        <w:jc w:val="both"/>
        <w:rPr>
          <w:rFonts w:ascii="Times New Roman" w:eastAsia="Times New Roman" w:hAnsi="Times New Roman" w:cs="Times New Roman"/>
          <w:i/>
          <w:iCs/>
          <w:color w:val="000000"/>
          <w:sz w:val="24"/>
          <w:szCs w:val="24"/>
          <w:lang w:val="ro-RO" w:eastAsia="zh-CN"/>
        </w:rPr>
      </w:pPr>
      <w:r w:rsidRPr="00586B0F">
        <w:rPr>
          <w:rFonts w:ascii="Times New Roman" w:eastAsia="Times New Roman" w:hAnsi="Times New Roman" w:cs="Times New Roman"/>
          <w:i/>
          <w:iCs/>
          <w:color w:val="000000"/>
          <w:sz w:val="24"/>
          <w:szCs w:val="24"/>
          <w:lang w:val="ro-RO" w:eastAsia="zh-CN"/>
        </w:rPr>
        <w:t>Această activitate a fost foarte interesantă si interactivă, oferindu-mi informații și arătându-mi că banul este mai mult decât o bucată de metal, are un istoric, o poveste ce m- a atras.</w:t>
      </w:r>
    </w:p>
    <w:p w:rsidR="00DA133A" w:rsidRPr="00586B0F" w:rsidRDefault="00DA133A" w:rsidP="006E564F">
      <w:pPr>
        <w:pStyle w:val="ListParagraph"/>
        <w:numPr>
          <w:ilvl w:val="0"/>
          <w:numId w:val="2"/>
        </w:numPr>
        <w:shd w:val="clear" w:color="auto" w:fill="FFFFFF"/>
        <w:spacing w:after="0" w:line="300" w:lineRule="auto"/>
        <w:contextualSpacing w:val="0"/>
        <w:jc w:val="both"/>
        <w:rPr>
          <w:rFonts w:ascii="Times New Roman" w:eastAsia="Times New Roman" w:hAnsi="Times New Roman" w:cs="Times New Roman"/>
          <w:i/>
          <w:iCs/>
          <w:color w:val="000000"/>
          <w:sz w:val="24"/>
          <w:szCs w:val="24"/>
          <w:lang w:val="ro-RO" w:eastAsia="zh-CN"/>
        </w:rPr>
      </w:pPr>
      <w:r w:rsidRPr="00586B0F">
        <w:rPr>
          <w:rFonts w:ascii="Times New Roman" w:eastAsia="Times New Roman" w:hAnsi="Times New Roman" w:cs="Times New Roman"/>
          <w:i/>
          <w:iCs/>
          <w:color w:val="000000"/>
          <w:sz w:val="24"/>
          <w:szCs w:val="24"/>
          <w:lang w:val="ro-RO" w:eastAsia="zh-CN"/>
        </w:rPr>
        <w:t>"Ora la care am participat a fost una deosebită, de care nu ai mereu parte. Ar trebui să profităm mai mult de asemenea activități.</w:t>
      </w:r>
    </w:p>
    <w:p w:rsidR="00DA133A" w:rsidRPr="00586B0F" w:rsidRDefault="00DA133A" w:rsidP="006E564F">
      <w:pPr>
        <w:pStyle w:val="ListParagraph"/>
        <w:numPr>
          <w:ilvl w:val="0"/>
          <w:numId w:val="2"/>
        </w:numPr>
        <w:shd w:val="clear" w:color="auto" w:fill="FFFFFF"/>
        <w:spacing w:after="0" w:line="300" w:lineRule="auto"/>
        <w:contextualSpacing w:val="0"/>
        <w:jc w:val="both"/>
        <w:rPr>
          <w:rFonts w:ascii="Times New Roman" w:eastAsia="Times New Roman" w:hAnsi="Times New Roman" w:cs="Times New Roman"/>
          <w:i/>
          <w:iCs/>
          <w:color w:val="000000"/>
          <w:sz w:val="24"/>
          <w:szCs w:val="24"/>
          <w:lang w:val="ro-RO" w:eastAsia="zh-CN"/>
        </w:rPr>
      </w:pPr>
      <w:r w:rsidRPr="00586B0F">
        <w:rPr>
          <w:rFonts w:ascii="Times New Roman" w:eastAsia="Times New Roman" w:hAnsi="Times New Roman" w:cs="Times New Roman"/>
          <w:i/>
          <w:iCs/>
          <w:color w:val="000000"/>
          <w:sz w:val="24"/>
          <w:szCs w:val="24"/>
          <w:lang w:val="ro-RO" w:eastAsia="zh-CN"/>
        </w:rPr>
        <w:t>A fost o experiență plăcută și educativă din care am putut învăța lucruri noi și interesante care ar putea să ne ajute în viitor dar și în prezent. Abia aștept să repetăm această experiență!</w:t>
      </w:r>
    </w:p>
    <w:p w:rsidR="00DA133A" w:rsidRPr="00586B0F" w:rsidRDefault="00DA133A" w:rsidP="006E564F">
      <w:pPr>
        <w:pStyle w:val="ListParagraph"/>
        <w:numPr>
          <w:ilvl w:val="0"/>
          <w:numId w:val="2"/>
        </w:numPr>
        <w:shd w:val="clear" w:color="auto" w:fill="FFFFFF"/>
        <w:spacing w:after="0" w:line="300" w:lineRule="auto"/>
        <w:contextualSpacing w:val="0"/>
        <w:jc w:val="both"/>
        <w:rPr>
          <w:rFonts w:ascii="Times New Roman" w:eastAsia="Times New Roman" w:hAnsi="Times New Roman" w:cs="Times New Roman"/>
          <w:i/>
          <w:iCs/>
          <w:color w:val="000000"/>
          <w:sz w:val="24"/>
          <w:szCs w:val="24"/>
          <w:lang w:val="ro-RO" w:eastAsia="zh-CN"/>
        </w:rPr>
      </w:pPr>
      <w:r w:rsidRPr="00586B0F">
        <w:rPr>
          <w:rFonts w:ascii="Times New Roman" w:eastAsia="Times New Roman" w:hAnsi="Times New Roman" w:cs="Times New Roman"/>
          <w:i/>
          <w:iCs/>
          <w:color w:val="000000"/>
          <w:sz w:val="24"/>
          <w:szCs w:val="24"/>
          <w:lang w:val="ro-RO" w:eastAsia="zh-CN"/>
        </w:rPr>
        <w:t>A fost o întâlnire plăcută și interesantă în același timp deoarece am învățat lucruri noi despre bani. Cum sunt fabricați, valoarea lor în timp, când au fost creați și de ce.</w:t>
      </w:r>
    </w:p>
    <w:p w:rsidR="00DA133A" w:rsidRPr="00586B0F" w:rsidRDefault="00DA133A" w:rsidP="006E564F">
      <w:pPr>
        <w:pStyle w:val="ListParagraph"/>
        <w:numPr>
          <w:ilvl w:val="0"/>
          <w:numId w:val="2"/>
        </w:numPr>
        <w:shd w:val="clear" w:color="auto" w:fill="FFFFFF"/>
        <w:spacing w:after="0" w:line="300" w:lineRule="auto"/>
        <w:contextualSpacing w:val="0"/>
        <w:jc w:val="both"/>
        <w:rPr>
          <w:rFonts w:ascii="Times New Roman" w:eastAsia="Times New Roman" w:hAnsi="Times New Roman" w:cs="Times New Roman"/>
          <w:i/>
          <w:iCs/>
          <w:color w:val="000000"/>
          <w:sz w:val="24"/>
          <w:szCs w:val="24"/>
          <w:lang w:val="ro-RO" w:eastAsia="zh-CN"/>
        </w:rPr>
      </w:pPr>
      <w:r w:rsidRPr="00586B0F">
        <w:rPr>
          <w:rFonts w:ascii="Times New Roman" w:eastAsia="Times New Roman" w:hAnsi="Times New Roman" w:cs="Times New Roman"/>
          <w:i/>
          <w:iCs/>
          <w:color w:val="000000"/>
          <w:sz w:val="24"/>
          <w:szCs w:val="24"/>
          <w:lang w:val="ro-RO" w:eastAsia="zh-CN"/>
        </w:rPr>
        <w:t>Întâlnirea a fost foarte interesantă. Am reținut că putem fi păcăliți foarte ușor prin bancnote false. Aș propune să vorbim și despre cum ar trebui să cheltuim banii.</w:t>
      </w:r>
    </w:p>
    <w:p w:rsidR="00DA133A" w:rsidRPr="00586B0F" w:rsidRDefault="00DA133A" w:rsidP="006E564F">
      <w:pPr>
        <w:pStyle w:val="ListParagraph"/>
        <w:numPr>
          <w:ilvl w:val="0"/>
          <w:numId w:val="2"/>
        </w:numPr>
        <w:shd w:val="clear" w:color="auto" w:fill="FFFFFF"/>
        <w:spacing w:after="0" w:line="300" w:lineRule="auto"/>
        <w:contextualSpacing w:val="0"/>
        <w:jc w:val="both"/>
        <w:rPr>
          <w:rFonts w:ascii="Times New Roman" w:eastAsia="Times New Roman" w:hAnsi="Times New Roman" w:cs="Times New Roman"/>
          <w:i/>
          <w:iCs/>
          <w:color w:val="000000"/>
          <w:sz w:val="24"/>
          <w:szCs w:val="24"/>
          <w:lang w:val="ro-RO" w:eastAsia="zh-CN"/>
        </w:rPr>
      </w:pPr>
      <w:r w:rsidRPr="00586B0F">
        <w:rPr>
          <w:rFonts w:ascii="Times New Roman" w:eastAsia="Times New Roman" w:hAnsi="Times New Roman" w:cs="Times New Roman"/>
          <w:i/>
          <w:iCs/>
          <w:color w:val="000000"/>
          <w:sz w:val="24"/>
          <w:szCs w:val="24"/>
          <w:lang w:val="ro-RO" w:eastAsia="zh-CN"/>
        </w:rPr>
        <w:t>Mi-a plăcut foarte mult activitatea, deoarece sunt pasionat de domeniul financiar, iar această activitate mi-a deschis câteva portițe pentru viitor luând la cunoștință anumite aspecte. Întâlnirea a avut impact asupra noastră ceea ce mă bucură și mă face să vreau să mai colaborăm pe viitor.</w:t>
      </w:r>
    </w:p>
    <w:p w:rsidR="00601EE1" w:rsidRPr="00106AB9" w:rsidRDefault="00FD5F17" w:rsidP="006E564F">
      <w:pPr>
        <w:pStyle w:val="NormalWeb"/>
        <w:numPr>
          <w:ilvl w:val="0"/>
          <w:numId w:val="2"/>
        </w:numPr>
        <w:spacing w:before="0" w:beforeAutospacing="0" w:after="0" w:afterAutospacing="0" w:line="300" w:lineRule="auto"/>
        <w:jc w:val="both"/>
        <w:rPr>
          <w:i/>
          <w:iCs/>
          <w:lang w:val="fr-FR"/>
        </w:rPr>
      </w:pPr>
      <w:r w:rsidRPr="00586B0F">
        <w:rPr>
          <w:i/>
          <w:iCs/>
          <w:color w:val="212121"/>
          <w:shd w:val="clear" w:color="auto" w:fill="FFFFFF"/>
          <w:lang w:val="fr-FR"/>
        </w:rPr>
        <w:t>Î</w:t>
      </w:r>
      <w:r w:rsidRPr="00586B0F">
        <w:rPr>
          <w:i/>
          <w:iCs/>
          <w:color w:val="000000"/>
          <w:shd w:val="clear" w:color="auto" w:fill="FFFFFF"/>
          <w:lang w:val="fr-FR"/>
        </w:rPr>
        <w:t>n cadrul atelierului, condus într-o manieră didactică impecabilă de un reprezentant al BNR, elevii au aflat mai multe informații despre venituri, cheltuieli și instrumente de plată (...)Cu acest prilej, elevii au înțeles importanța contactului permanent cu lumea înconjurătoare, prin informarea din surse veridice, oficiale ca premisă a unor decizii financiare eficiente. Mulțumim BNR și MEC pentru infuzia de material de specialitate actual oferită prin intermediul programului și(...) pentru profesionalismul probat în cadrul întâlnirilor noastre.</w:t>
      </w:r>
    </w:p>
    <w:p w:rsidR="00106AB9" w:rsidRPr="00177F55" w:rsidRDefault="00106AB9" w:rsidP="006E564F">
      <w:pPr>
        <w:pStyle w:val="NormalWeb"/>
        <w:numPr>
          <w:ilvl w:val="0"/>
          <w:numId w:val="2"/>
        </w:numPr>
        <w:spacing w:before="0" w:beforeAutospacing="0" w:after="0" w:afterAutospacing="0" w:line="300" w:lineRule="auto"/>
        <w:jc w:val="both"/>
        <w:rPr>
          <w:i/>
          <w:iCs/>
          <w:color w:val="000000"/>
          <w:shd w:val="clear" w:color="auto" w:fill="FFFFFF"/>
          <w:lang w:val="fr-FR"/>
        </w:rPr>
      </w:pPr>
      <w:r w:rsidRPr="00177F55">
        <w:rPr>
          <w:i/>
          <w:iCs/>
          <w:color w:val="000000"/>
          <w:shd w:val="clear" w:color="auto" w:fill="FFFFFF"/>
          <w:lang w:val="fr-FR"/>
        </w:rPr>
        <w:t>Elevii au apreciat în mod deosebit turul virtual al BNR, manifestându-și dorința de a-l vizita atunci când condițiile vor permite. Apreciem modalitatea interdisciplinară de abordare a conținuturilor, infuzia de istorie din filmul de prezentare și caracterul interactiv al activității propuse (...). De asemenea, remarcăm construcția logică și pedagogică  a celor cinci ateliere care facilitează însușirea de către elevi a unor noțiuni atât de necesare într-o societate în continuă schimbare.</w:t>
      </w:r>
    </w:p>
    <w:p w:rsidR="00106AB9" w:rsidRPr="00586B0F" w:rsidRDefault="00106AB9" w:rsidP="006E564F">
      <w:pPr>
        <w:pStyle w:val="NormalWeb"/>
        <w:numPr>
          <w:ilvl w:val="0"/>
          <w:numId w:val="2"/>
        </w:numPr>
        <w:spacing w:before="0" w:beforeAutospacing="0" w:after="0" w:afterAutospacing="0" w:line="300" w:lineRule="auto"/>
        <w:jc w:val="both"/>
        <w:rPr>
          <w:i/>
          <w:iCs/>
          <w:lang w:val="fr-FR"/>
        </w:rPr>
      </w:pPr>
      <w:r w:rsidRPr="00177F55">
        <w:rPr>
          <w:i/>
          <w:iCs/>
          <w:color w:val="000000"/>
          <w:shd w:val="clear" w:color="auto" w:fill="FFFFFF"/>
          <w:lang w:val="fr-FR"/>
        </w:rPr>
        <w:t>Am vrut să menționez un aspect important pentru activitatea desfășurată: pe lângă informațiile avizate prezentate într-o manieră atractivă, elevii au avut ocazia să cunoască un profesionist. Este important pentru ei, având în vedere faptul că sunt elevi în clasa a VIII a și au nevoie de modele.</w:t>
      </w:r>
      <w:r w:rsidRPr="00106AB9">
        <w:rPr>
          <w:rFonts w:ascii="Bookman Old Style" w:hAnsi="Bookman Old Style"/>
          <w:i/>
          <w:iCs/>
          <w:color w:val="212121"/>
          <w:sz w:val="20"/>
          <w:szCs w:val="20"/>
          <w:shd w:val="clear" w:color="auto" w:fill="FFFFFF"/>
          <w:lang w:val="fr-FR"/>
        </w:rPr>
        <w:t> </w:t>
      </w:r>
    </w:p>
    <w:p w:rsidR="00176907" w:rsidRPr="00B47147" w:rsidRDefault="00176907" w:rsidP="00972916">
      <w:pPr>
        <w:pStyle w:val="NormalWeb"/>
        <w:spacing w:before="0" w:beforeAutospacing="0" w:after="0" w:afterAutospacing="0" w:line="360" w:lineRule="auto"/>
        <w:jc w:val="both"/>
        <w:rPr>
          <w:lang w:val="ro-RO"/>
        </w:rPr>
      </w:pPr>
    </w:p>
    <w:p w:rsidR="00225B16" w:rsidRDefault="00225B16" w:rsidP="00972916">
      <w:pPr>
        <w:pStyle w:val="NormalWeb"/>
        <w:spacing w:before="0" w:beforeAutospacing="0" w:after="0" w:afterAutospacing="0" w:line="360" w:lineRule="auto"/>
        <w:jc w:val="both"/>
        <w:rPr>
          <w:lang w:val="ro-RO"/>
        </w:rPr>
      </w:pPr>
      <w:r w:rsidRPr="00225B16">
        <w:rPr>
          <w:lang w:val="ro-RO"/>
        </w:rPr>
        <w:t xml:space="preserve">BNR a derulat și în anul 2021 proiectul educațional internațional al </w:t>
      </w:r>
      <w:r>
        <w:rPr>
          <w:lang w:val="ro-RO"/>
        </w:rPr>
        <w:t>Organizației pentru Cooperare și Dezvoltare Economică (</w:t>
      </w:r>
      <w:r w:rsidRPr="00225B16">
        <w:rPr>
          <w:lang w:val="ro-RO"/>
        </w:rPr>
        <w:t>OECD</w:t>
      </w:r>
      <w:r>
        <w:rPr>
          <w:lang w:val="ro-RO"/>
        </w:rPr>
        <w:t>)</w:t>
      </w:r>
      <w:r w:rsidRPr="00225B16">
        <w:rPr>
          <w:lang w:val="ro-RO"/>
        </w:rPr>
        <w:t xml:space="preserve"> </w:t>
      </w:r>
      <w:r w:rsidR="00430DBF">
        <w:rPr>
          <w:lang w:val="ro-RO"/>
        </w:rPr>
        <w:t>–</w:t>
      </w:r>
      <w:r w:rsidRPr="00225B16">
        <w:rPr>
          <w:lang w:val="ro-RO"/>
        </w:rPr>
        <w:t> </w:t>
      </w:r>
      <w:r w:rsidR="00430DBF">
        <w:rPr>
          <w:i/>
          <w:iCs/>
          <w:lang w:val="ro-RO"/>
        </w:rPr>
        <w:t>Săptămâna mondială a banilor</w:t>
      </w:r>
      <w:r w:rsidR="00F755AB">
        <w:rPr>
          <w:rStyle w:val="FootnoteReference"/>
          <w:i/>
          <w:iCs/>
          <w:lang w:val="ro-RO"/>
        </w:rPr>
        <w:footnoteReference w:id="1"/>
      </w:r>
      <w:r w:rsidRPr="00225B16">
        <w:rPr>
          <w:lang w:val="ro-RO"/>
        </w:rPr>
        <w:t>, în săptămâna 22-26 martie 2021</w:t>
      </w:r>
      <w:r w:rsidR="00F8591C">
        <w:rPr>
          <w:lang w:val="ro-RO"/>
        </w:rPr>
        <w:t>, atât la nivel central, cât și la nivel teritorial</w:t>
      </w:r>
      <w:r w:rsidRPr="00225B16">
        <w:rPr>
          <w:lang w:val="ro-RO"/>
        </w:rPr>
        <w:t xml:space="preserve">. Pe parcursul a 5 zile consecutive, mesajul </w:t>
      </w:r>
      <w:r w:rsidR="00F8591C">
        <w:rPr>
          <w:lang w:val="ro-RO"/>
        </w:rPr>
        <w:t xml:space="preserve">Agenției </w:t>
      </w:r>
      <w:r w:rsidRPr="00225B16">
        <w:rPr>
          <w:lang w:val="ro-RO"/>
        </w:rPr>
        <w:t>BNR</w:t>
      </w:r>
      <w:r w:rsidR="00F8591C">
        <w:rPr>
          <w:lang w:val="ro-RO"/>
        </w:rPr>
        <w:t xml:space="preserve"> Bacău</w:t>
      </w:r>
      <w:r w:rsidRPr="00225B16">
        <w:rPr>
          <w:lang w:val="ro-RO"/>
        </w:rPr>
        <w:t xml:space="preserve"> a ajuns la </w:t>
      </w:r>
      <w:r w:rsidR="00C06EB2">
        <w:rPr>
          <w:lang w:val="ro-RO"/>
        </w:rPr>
        <w:t>82</w:t>
      </w:r>
      <w:r w:rsidR="00A32AF8" w:rsidRPr="00D669A7">
        <w:rPr>
          <w:lang w:val="ro-RO"/>
        </w:rPr>
        <w:t xml:space="preserve"> de elevi</w:t>
      </w:r>
      <w:r w:rsidR="00A32AF8">
        <w:rPr>
          <w:lang w:val="ro-RO"/>
        </w:rPr>
        <w:t xml:space="preserve"> </w:t>
      </w:r>
      <w:r w:rsidR="00A32AF8" w:rsidRPr="00D669A7">
        <w:rPr>
          <w:lang w:val="ro-RO"/>
        </w:rPr>
        <w:t xml:space="preserve">din </w:t>
      </w:r>
      <w:r w:rsidR="00C06EB2">
        <w:rPr>
          <w:lang w:val="ro-RO"/>
        </w:rPr>
        <w:t>2</w:t>
      </w:r>
      <w:r w:rsidR="00A32AF8">
        <w:rPr>
          <w:lang w:val="ro-RO"/>
        </w:rPr>
        <w:t xml:space="preserve"> </w:t>
      </w:r>
      <w:r w:rsidRPr="00225B16">
        <w:rPr>
          <w:lang w:val="ro-RO"/>
        </w:rPr>
        <w:t>unități de învățământ</w:t>
      </w:r>
      <w:r w:rsidR="00D669A7">
        <w:rPr>
          <w:lang w:val="ro-RO"/>
        </w:rPr>
        <w:t xml:space="preserve"> </w:t>
      </w:r>
      <w:r w:rsidR="00D669A7" w:rsidRPr="00225B16">
        <w:rPr>
          <w:lang w:val="ro-RO"/>
        </w:rPr>
        <w:t xml:space="preserve">și </w:t>
      </w:r>
      <w:r w:rsidR="00C06EB2">
        <w:rPr>
          <w:lang w:val="ro-RO"/>
        </w:rPr>
        <w:t>4</w:t>
      </w:r>
      <w:r w:rsidR="00D669A7" w:rsidRPr="00225B16">
        <w:rPr>
          <w:lang w:val="ro-RO"/>
        </w:rPr>
        <w:t xml:space="preserve"> clase din ciclurile primar</w:t>
      </w:r>
      <w:r w:rsidR="00D669A7">
        <w:rPr>
          <w:lang w:val="ro-RO"/>
        </w:rPr>
        <w:t xml:space="preserve"> </w:t>
      </w:r>
      <w:r w:rsidR="00D669A7" w:rsidRPr="00225B16">
        <w:rPr>
          <w:lang w:val="ro-RO"/>
        </w:rPr>
        <w:t>și gimnazial</w:t>
      </w:r>
      <w:r w:rsidRPr="00225B16">
        <w:rPr>
          <w:lang w:val="ro-RO"/>
        </w:rPr>
        <w:t xml:space="preserve"> </w:t>
      </w:r>
      <w:r w:rsidR="00D669A7" w:rsidRPr="00D669A7">
        <w:rPr>
          <w:lang w:val="ro-RO"/>
        </w:rPr>
        <w:t xml:space="preserve">din județul </w:t>
      </w:r>
      <w:r w:rsidR="00C06EB2">
        <w:rPr>
          <w:lang w:val="ro-RO"/>
        </w:rPr>
        <w:t xml:space="preserve">Vaslui, beneficiarii fiind </w:t>
      </w:r>
      <w:r w:rsidR="00F51C88">
        <w:rPr>
          <w:lang w:val="ro-RO"/>
        </w:rPr>
        <w:t xml:space="preserve">58 de elevi din învățământul primar, mediul urban, și 24 de elevi din învățământul </w:t>
      </w:r>
      <w:r w:rsidR="00F51C88" w:rsidRPr="00225B16">
        <w:rPr>
          <w:lang w:val="ro-RO"/>
        </w:rPr>
        <w:t>gimnazial</w:t>
      </w:r>
      <w:r w:rsidR="00F51C88">
        <w:rPr>
          <w:lang w:val="ro-RO"/>
        </w:rPr>
        <w:t>, mediul rural.</w:t>
      </w:r>
    </w:p>
    <w:p w:rsidR="0014707C" w:rsidRPr="0014707C" w:rsidRDefault="0014707C" w:rsidP="0014707C">
      <w:pPr>
        <w:pStyle w:val="NormalWeb"/>
        <w:spacing w:before="0" w:beforeAutospacing="0" w:after="0" w:afterAutospacing="0" w:line="360" w:lineRule="auto"/>
        <w:jc w:val="both"/>
        <w:rPr>
          <w:lang w:val="ro-RO"/>
        </w:rPr>
      </w:pPr>
      <w:r w:rsidRPr="0014707C">
        <w:rPr>
          <w:lang w:val="ro-RO"/>
        </w:rPr>
        <w:t xml:space="preserve">Participanții la </w:t>
      </w:r>
      <w:r>
        <w:rPr>
          <w:i/>
          <w:iCs/>
          <w:lang w:val="ro-RO"/>
        </w:rPr>
        <w:t>Săptămâna mondială a banilor</w:t>
      </w:r>
      <w:r w:rsidR="00AF742C">
        <w:rPr>
          <w:i/>
          <w:iCs/>
          <w:lang w:val="ro-RO"/>
        </w:rPr>
        <w:t xml:space="preserve"> 2021- </w:t>
      </w:r>
      <w:r w:rsidR="00AF742C" w:rsidRPr="00AF742C">
        <w:rPr>
          <w:i/>
          <w:iCs/>
          <w:lang w:val="ro-RO"/>
        </w:rPr>
        <w:t>“Ai grijă de tine, ai grijă de banii tăi!”</w:t>
      </w:r>
      <w:r w:rsidR="00AF742C" w:rsidRPr="00F755AB">
        <w:rPr>
          <w:rFonts w:ascii="Calibri" w:hAnsi="Calibri" w:cs="Calibri"/>
          <w:color w:val="222222"/>
          <w:bdr w:val="none" w:sz="0" w:space="0" w:color="auto" w:frame="1"/>
          <w:lang w:val="fr-FR"/>
        </w:rPr>
        <w:t> </w:t>
      </w:r>
      <w:r w:rsidRPr="0014707C">
        <w:rPr>
          <w:lang w:val="ro-RO"/>
        </w:rPr>
        <w:t xml:space="preserve"> s-au declarat încântați de </w:t>
      </w:r>
      <w:r w:rsidR="00AF742C" w:rsidRPr="0067047C">
        <w:rPr>
          <w:lang w:val="ro-RO"/>
        </w:rPr>
        <w:t xml:space="preserve">dezbaterile online avute cu reprezentantul BNR Agenția Bacău pe baza </w:t>
      </w:r>
      <w:r w:rsidRPr="0014707C">
        <w:rPr>
          <w:lang w:val="ro-RO"/>
        </w:rPr>
        <w:t>materialel</w:t>
      </w:r>
      <w:r w:rsidR="00CD7A28">
        <w:rPr>
          <w:lang w:val="ro-RO"/>
        </w:rPr>
        <w:t>or</w:t>
      </w:r>
      <w:r w:rsidRPr="0014707C">
        <w:rPr>
          <w:lang w:val="ro-RO"/>
        </w:rPr>
        <w:t xml:space="preserve"> și filmel</w:t>
      </w:r>
      <w:r w:rsidR="00CD7A28">
        <w:rPr>
          <w:lang w:val="ro-RO"/>
        </w:rPr>
        <w:t>or</w:t>
      </w:r>
      <w:r w:rsidRPr="0014707C">
        <w:rPr>
          <w:lang w:val="ro-RO"/>
        </w:rPr>
        <w:t xml:space="preserve"> care le-au fost prezentate, o parte dintre elevi dând curs invitației la imaginație lansată de organizatori şi au transmis reprezentantului BNR Agenția Bacău lucrări artistice inspirate de subiectele discutate (cum ar fi desene, poze cu pușculițe confecționate din materiale reciclabile).</w:t>
      </w:r>
    </w:p>
    <w:p w:rsidR="0014707C" w:rsidRPr="0014707C" w:rsidRDefault="0014707C" w:rsidP="00972916">
      <w:pPr>
        <w:pStyle w:val="NormalWeb"/>
        <w:spacing w:before="0" w:beforeAutospacing="0" w:after="0" w:afterAutospacing="0" w:line="360" w:lineRule="auto"/>
        <w:jc w:val="both"/>
        <w:rPr>
          <w:lang w:val="ro-RO"/>
        </w:rPr>
      </w:pPr>
    </w:p>
    <w:p w:rsidR="00DA2906" w:rsidRPr="00B47147" w:rsidRDefault="009A311A" w:rsidP="009A311A">
      <w:pPr>
        <w:spacing w:after="0" w:line="360" w:lineRule="auto"/>
        <w:jc w:val="both"/>
        <w:rPr>
          <w:rFonts w:ascii="Times New Roman" w:hAnsi="Times New Roman" w:cs="Times New Roman"/>
          <w:sz w:val="24"/>
          <w:szCs w:val="24"/>
          <w:lang w:val="ro-RO"/>
        </w:rPr>
      </w:pPr>
      <w:r w:rsidRPr="00B47147">
        <w:rPr>
          <w:rFonts w:ascii="Times New Roman" w:hAnsi="Times New Roman" w:cs="Times New Roman"/>
          <w:sz w:val="24"/>
          <w:szCs w:val="24"/>
          <w:lang w:val="ro-RO"/>
        </w:rPr>
        <w:t>Activitățile de educație financiară continu</w:t>
      </w:r>
      <w:r w:rsidR="00F602DC">
        <w:rPr>
          <w:rFonts w:ascii="Times New Roman" w:hAnsi="Times New Roman" w:cs="Times New Roman"/>
          <w:sz w:val="24"/>
          <w:szCs w:val="24"/>
          <w:lang w:val="ro-RO"/>
        </w:rPr>
        <w:t>ă</w:t>
      </w:r>
      <w:r w:rsidRPr="00B47147">
        <w:rPr>
          <w:rFonts w:ascii="Times New Roman" w:hAnsi="Times New Roman" w:cs="Times New Roman"/>
          <w:sz w:val="24"/>
          <w:szCs w:val="24"/>
          <w:lang w:val="ro-RO"/>
        </w:rPr>
        <w:t xml:space="preserve"> și în anul 202</w:t>
      </w:r>
      <w:r w:rsidR="00F602DC">
        <w:rPr>
          <w:rFonts w:ascii="Times New Roman" w:hAnsi="Times New Roman" w:cs="Times New Roman"/>
          <w:sz w:val="24"/>
          <w:szCs w:val="24"/>
          <w:lang w:val="ro-RO"/>
        </w:rPr>
        <w:t>2</w:t>
      </w:r>
      <w:r w:rsidRPr="00B47147">
        <w:rPr>
          <w:rFonts w:ascii="Times New Roman" w:hAnsi="Times New Roman" w:cs="Times New Roman"/>
          <w:sz w:val="24"/>
          <w:szCs w:val="24"/>
          <w:lang w:val="ro-RO"/>
        </w:rPr>
        <w:t>, în funcție de evoluția pandemiei</w:t>
      </w:r>
      <w:r w:rsidR="006F0DA1">
        <w:rPr>
          <w:rFonts w:ascii="Times New Roman" w:hAnsi="Times New Roman" w:cs="Times New Roman"/>
          <w:sz w:val="24"/>
          <w:szCs w:val="24"/>
          <w:lang w:val="ro-RO"/>
        </w:rPr>
        <w:t>, precum</w:t>
      </w:r>
      <w:r w:rsidRPr="00B47147">
        <w:rPr>
          <w:rFonts w:ascii="Times New Roman" w:hAnsi="Times New Roman" w:cs="Times New Roman"/>
          <w:sz w:val="24"/>
          <w:szCs w:val="24"/>
          <w:lang w:val="ro-RO"/>
        </w:rPr>
        <w:t xml:space="preserve"> și de măsurile pe care le vor lua autoritățile.</w:t>
      </w:r>
      <w:r w:rsidR="00DA2906">
        <w:rPr>
          <w:rFonts w:ascii="Times New Roman" w:hAnsi="Times New Roman" w:cs="Times New Roman"/>
          <w:sz w:val="24"/>
          <w:szCs w:val="24"/>
          <w:lang w:val="ro-RO"/>
        </w:rPr>
        <w:t xml:space="preserve"> </w:t>
      </w:r>
    </w:p>
    <w:sectPr w:rsidR="00DA2906" w:rsidRPr="00B47147" w:rsidSect="00232BDC">
      <w:headerReference w:type="even" r:id="rId8"/>
      <w:headerReference w:type="default" r:id="rId9"/>
      <w:footerReference w:type="even" r:id="rId10"/>
      <w:footerReference w:type="default" r:id="rId11"/>
      <w:headerReference w:type="first" r:id="rId12"/>
      <w:footerReference w:type="first" r:id="rId13"/>
      <w:pgSz w:w="12240" w:h="15840"/>
      <w:pgMar w:top="709"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327" w:rsidRDefault="006F7327" w:rsidP="001D264B">
      <w:pPr>
        <w:spacing w:after="0" w:line="240" w:lineRule="auto"/>
      </w:pPr>
      <w:r>
        <w:separator/>
      </w:r>
    </w:p>
  </w:endnote>
  <w:endnote w:type="continuationSeparator" w:id="0">
    <w:p w:rsidR="006F7327" w:rsidRDefault="006F7327" w:rsidP="001D26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等线 Light">
    <w:panose1 w:val="00000000000000000000"/>
    <w:charset w:val="80"/>
    <w:family w:val="roman"/>
    <w:notTrueType/>
    <w:pitch w:val="default"/>
    <w:sig w:usb0="00000000" w:usb1="00000000" w:usb2="00000000" w:usb3="00000000" w:csb0="00000000" w:csb1="00000000"/>
  </w:font>
  <w:font w:name="Calibri Light">
    <w:charset w:val="00"/>
    <w:family w:val="swiss"/>
    <w:pitch w:val="variable"/>
    <w:sig w:usb0="A00002EF" w:usb1="4000207B" w:usb2="00000000" w:usb3="00000000" w:csb0="0000019F" w:csb1="00000000"/>
  </w:font>
  <w:font w:name="等线">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EC3" w:rsidRDefault="00A05E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077974"/>
      <w:docPartObj>
        <w:docPartGallery w:val="Page Numbers (Bottom of Page)"/>
        <w:docPartUnique/>
      </w:docPartObj>
    </w:sdtPr>
    <w:sdtContent>
      <w:sdt>
        <w:sdtPr>
          <w:id w:val="1728636285"/>
          <w:docPartObj>
            <w:docPartGallery w:val="Page Numbers (Top of Page)"/>
            <w:docPartUnique/>
          </w:docPartObj>
        </w:sdtPr>
        <w:sdtContent>
          <w:p w:rsidR="00A05EC3" w:rsidRDefault="000862ED">
            <w:pPr>
              <w:pStyle w:val="Footer"/>
              <w:jc w:val="center"/>
            </w:pPr>
            <w:r>
              <w:rPr>
                <w:b/>
                <w:bCs/>
                <w:sz w:val="24"/>
                <w:szCs w:val="24"/>
              </w:rPr>
              <w:fldChar w:fldCharType="begin"/>
            </w:r>
            <w:r w:rsidR="00A05EC3">
              <w:rPr>
                <w:b/>
                <w:bCs/>
              </w:rPr>
              <w:instrText>PAGE</w:instrText>
            </w:r>
            <w:r>
              <w:rPr>
                <w:b/>
                <w:bCs/>
                <w:sz w:val="24"/>
                <w:szCs w:val="24"/>
              </w:rPr>
              <w:fldChar w:fldCharType="separate"/>
            </w:r>
            <w:r w:rsidR="00DD7166">
              <w:rPr>
                <w:b/>
                <w:bCs/>
                <w:noProof/>
              </w:rPr>
              <w:t>2</w:t>
            </w:r>
            <w:r>
              <w:rPr>
                <w:b/>
                <w:bCs/>
                <w:sz w:val="24"/>
                <w:szCs w:val="24"/>
              </w:rPr>
              <w:fldChar w:fldCharType="end"/>
            </w:r>
            <w:r w:rsidR="00A05EC3">
              <w:rPr>
                <w:lang w:val="ro-RO"/>
              </w:rPr>
              <w:t xml:space="preserve"> / </w:t>
            </w:r>
            <w:r>
              <w:rPr>
                <w:b/>
                <w:bCs/>
                <w:sz w:val="24"/>
                <w:szCs w:val="24"/>
              </w:rPr>
              <w:fldChar w:fldCharType="begin"/>
            </w:r>
            <w:r w:rsidR="00A05EC3">
              <w:rPr>
                <w:b/>
                <w:bCs/>
              </w:rPr>
              <w:instrText>NUMPAGES</w:instrText>
            </w:r>
            <w:r>
              <w:rPr>
                <w:b/>
                <w:bCs/>
                <w:sz w:val="24"/>
                <w:szCs w:val="24"/>
              </w:rPr>
              <w:fldChar w:fldCharType="separate"/>
            </w:r>
            <w:r w:rsidR="00DD7166">
              <w:rPr>
                <w:b/>
                <w:bCs/>
                <w:noProof/>
              </w:rPr>
              <w:t>3</w:t>
            </w:r>
            <w:r>
              <w:rPr>
                <w:b/>
                <w:bCs/>
                <w:sz w:val="24"/>
                <w:szCs w:val="24"/>
              </w:rPr>
              <w:fldChar w:fldCharType="end"/>
            </w:r>
          </w:p>
        </w:sdtContent>
      </w:sdt>
    </w:sdtContent>
  </w:sdt>
  <w:p w:rsidR="00A05EC3" w:rsidRDefault="00A05EC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EC3" w:rsidRDefault="00A05E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327" w:rsidRDefault="006F7327" w:rsidP="001D264B">
      <w:pPr>
        <w:spacing w:after="0" w:line="240" w:lineRule="auto"/>
      </w:pPr>
      <w:r>
        <w:separator/>
      </w:r>
    </w:p>
  </w:footnote>
  <w:footnote w:type="continuationSeparator" w:id="0">
    <w:p w:rsidR="006F7327" w:rsidRDefault="006F7327" w:rsidP="001D264B">
      <w:pPr>
        <w:spacing w:after="0" w:line="240" w:lineRule="auto"/>
      </w:pPr>
      <w:r>
        <w:continuationSeparator/>
      </w:r>
    </w:p>
  </w:footnote>
  <w:footnote w:id="1">
    <w:p w:rsidR="00F755AB" w:rsidRPr="00F755AB" w:rsidRDefault="00F755AB" w:rsidP="00F755AB">
      <w:pPr>
        <w:shd w:val="clear" w:color="auto" w:fill="FFFFFF"/>
        <w:spacing w:after="0" w:line="240" w:lineRule="auto"/>
        <w:jc w:val="both"/>
        <w:textAlignment w:val="baseline"/>
        <w:rPr>
          <w:rFonts w:ascii="Calibri" w:eastAsia="Times New Roman" w:hAnsi="Calibri" w:cs="Calibri"/>
          <w:color w:val="222222"/>
          <w:lang w:val="fr-FR"/>
        </w:rPr>
      </w:pPr>
      <w:r>
        <w:rPr>
          <w:rStyle w:val="FootnoteReference"/>
        </w:rPr>
        <w:footnoteRef/>
      </w:r>
      <w:r w:rsidRPr="00F755AB">
        <w:rPr>
          <w:lang w:val="fr-FR"/>
        </w:rPr>
        <w:t xml:space="preserve"> </w:t>
      </w:r>
      <w:r w:rsidRPr="00F755AB">
        <w:rPr>
          <w:rFonts w:ascii="Calibri" w:eastAsia="Times New Roman" w:hAnsi="Calibri" w:cs="Calibri"/>
          <w:color w:val="222222"/>
          <w:lang w:val="fr-FR"/>
        </w:rPr>
        <w:t>Proiectul </w:t>
      </w:r>
      <w:r w:rsidRPr="00F755AB">
        <w:rPr>
          <w:rFonts w:ascii="Calibri" w:eastAsia="Times New Roman" w:hAnsi="Calibri" w:cs="Calibri"/>
          <w:i/>
          <w:iCs/>
          <w:color w:val="222222"/>
          <w:bdr w:val="none" w:sz="0" w:space="0" w:color="auto" w:frame="1"/>
          <w:lang w:val="fr-FR"/>
        </w:rPr>
        <w:t>”Săptămâna Mondială a Banilor - 2021”</w:t>
      </w:r>
      <w:r>
        <w:rPr>
          <w:rFonts w:ascii="Calibri" w:eastAsia="Times New Roman" w:hAnsi="Calibri" w:cs="Calibri"/>
          <w:color w:val="222222"/>
          <w:lang w:val="fr-FR"/>
        </w:rPr>
        <w:t>a făcut</w:t>
      </w:r>
      <w:r w:rsidRPr="00F755AB">
        <w:rPr>
          <w:rFonts w:ascii="Calibri" w:eastAsia="Times New Roman" w:hAnsi="Calibri" w:cs="Calibri"/>
          <w:color w:val="222222"/>
          <w:lang w:val="fr-FR"/>
        </w:rPr>
        <w:t xml:space="preserve"> parte </w:t>
      </w:r>
      <w:r>
        <w:rPr>
          <w:rFonts w:ascii="Calibri" w:eastAsia="Times New Roman" w:hAnsi="Calibri" w:cs="Calibri"/>
          <w:color w:val="222222"/>
          <w:lang w:val="fr-FR"/>
        </w:rPr>
        <w:t>din</w:t>
      </w:r>
      <w:r w:rsidRPr="00F755AB">
        <w:rPr>
          <w:rFonts w:ascii="Calibri" w:eastAsia="Times New Roman" w:hAnsi="Calibri" w:cs="Calibri"/>
          <w:color w:val="222222"/>
          <w:lang w:val="fr-FR"/>
        </w:rPr>
        <w:t xml:space="preserve"> campani</w:t>
      </w:r>
      <w:r>
        <w:rPr>
          <w:rFonts w:ascii="Calibri" w:eastAsia="Times New Roman" w:hAnsi="Calibri" w:cs="Calibri"/>
          <w:color w:val="222222"/>
          <w:lang w:val="fr-FR"/>
        </w:rPr>
        <w:t>a</w:t>
      </w:r>
      <w:r w:rsidRPr="00F755AB">
        <w:rPr>
          <w:rFonts w:ascii="Calibri" w:eastAsia="Times New Roman" w:hAnsi="Calibri" w:cs="Calibri"/>
          <w:color w:val="222222"/>
          <w:lang w:val="fr-FR"/>
        </w:rPr>
        <w:t xml:space="preserve"> global</w:t>
      </w:r>
      <w:r>
        <w:rPr>
          <w:rFonts w:ascii="Calibri" w:eastAsia="Times New Roman" w:hAnsi="Calibri" w:cs="Calibri"/>
          <w:color w:val="222222"/>
          <w:lang w:val="fr-FR"/>
        </w:rPr>
        <w:t>ă</w:t>
      </w:r>
      <w:r w:rsidRPr="00F755AB">
        <w:rPr>
          <w:rFonts w:ascii="Calibri" w:eastAsia="Times New Roman" w:hAnsi="Calibri" w:cs="Calibri"/>
          <w:color w:val="222222"/>
          <w:lang w:val="fr-FR"/>
        </w:rPr>
        <w:t xml:space="preserve"> de conștientizare a importanței banilor, la care participă peste 170 de țări de pe toate continentele. Acesta are rolul de a crește nivelul de educație financiară al copiilor și tinerilor, precum și cel al incluziunii financiare.</w:t>
      </w:r>
    </w:p>
    <w:p w:rsidR="00F755AB" w:rsidRPr="00F755AB" w:rsidRDefault="00F755AB">
      <w:pPr>
        <w:pStyle w:val="FootnoteText"/>
        <w:rPr>
          <w:lang w:val="fr-FR"/>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EC3" w:rsidRDefault="00A05E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64B" w:rsidRDefault="000862ED">
    <w:pPr>
      <w:pStyle w:val="Header"/>
    </w:pPr>
    <w:r>
      <w:rPr>
        <w:noProof/>
      </w:rPr>
      <w:pict>
        <v:shapetype id="_x0000_t202" coordsize="21600,21600" o:spt="202" path="m,l,21600r21600,l21600,xe">
          <v:stroke joinstyle="miter"/>
          <v:path gradientshapeok="t" o:connecttype="rect"/>
        </v:shapetype>
        <v:shape id="MSIPCMab634ae5bfe188273ab98c90" o:spid="_x0000_s6145" type="#_x0000_t202" alt="{&quot;HashCode&quot;:577904551,&quot;Height&quot;:792.0,&quot;Width&quot;:612.0,&quot;Placement&quot;:&quot;Header&quot;,&quot;Index&quot;:&quot;Primary&quot;,&quot;Section&quot;:1,&quot;Top&quot;:0.0,&quot;Left&quot;:0.0}" style="position:absolute;margin-left:0;margin-top:15pt;width:612pt;height:21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" o:allowincell="f" filled="f" stroked="f" strokeweight=".5pt">
          <v:textbox inset=",0,20pt,0">
            <w:txbxContent>
              <w:p w:rsidR="001D264B" w:rsidRPr="001D264B" w:rsidRDefault="001D264B" w:rsidP="001D264B">
                <w:pPr>
                  <w:spacing w:after="0"/>
                  <w:jc w:val="right"/>
                  <w:rPr>
                    <w:rFonts w:ascii="Times New Roman" w:hAnsi="Times New Roman" w:cs="Times New Roman"/>
                    <w:color w:val="000000"/>
                    <w:sz w:val="24"/>
                  </w:rPr>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EC3" w:rsidRDefault="00A05E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586A"/>
    <w:multiLevelType w:val="hybridMultilevel"/>
    <w:tmpl w:val="979E1FA6"/>
    <w:lvl w:ilvl="0" w:tplc="9ED61728">
      <w:start w:val="6"/>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nsid w:val="1E54253C"/>
    <w:multiLevelType w:val="hybridMultilevel"/>
    <w:tmpl w:val="54F844F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220"/>
  <w:proofState w:spelling="clean" w:grammar="clean"/>
  <w:defaultTabStop w:val="720"/>
  <w:hyphenationZone w:val="425"/>
  <w:characterSpacingControl w:val="doNotCompress"/>
  <w:hdrShapeDefaults>
    <o:shapedefaults v:ext="edit" spidmax="7170"/>
    <o:shapelayout v:ext="edit">
      <o:idmap v:ext="edit" data="6"/>
    </o:shapelayout>
  </w:hdrShapeDefaults>
  <w:footnotePr>
    <w:footnote w:id="-1"/>
    <w:footnote w:id="0"/>
  </w:footnotePr>
  <w:endnotePr>
    <w:endnote w:id="-1"/>
    <w:endnote w:id="0"/>
  </w:endnotePr>
  <w:compat/>
  <w:rsids>
    <w:rsidRoot w:val="008A0ECB"/>
    <w:rsid w:val="00000FEE"/>
    <w:rsid w:val="0003099B"/>
    <w:rsid w:val="00033FE5"/>
    <w:rsid w:val="0004798C"/>
    <w:rsid w:val="000646B1"/>
    <w:rsid w:val="000735E3"/>
    <w:rsid w:val="000862ED"/>
    <w:rsid w:val="000A43FF"/>
    <w:rsid w:val="000A49BF"/>
    <w:rsid w:val="000D20CF"/>
    <w:rsid w:val="000D24A1"/>
    <w:rsid w:val="00106AB9"/>
    <w:rsid w:val="001100C5"/>
    <w:rsid w:val="00111E65"/>
    <w:rsid w:val="00135CF1"/>
    <w:rsid w:val="0014707C"/>
    <w:rsid w:val="001473EF"/>
    <w:rsid w:val="00155884"/>
    <w:rsid w:val="00176907"/>
    <w:rsid w:val="00177F55"/>
    <w:rsid w:val="001B7DA8"/>
    <w:rsid w:val="001D264B"/>
    <w:rsid w:val="001D738F"/>
    <w:rsid w:val="001E7E51"/>
    <w:rsid w:val="00200D8B"/>
    <w:rsid w:val="00224411"/>
    <w:rsid w:val="00225B16"/>
    <w:rsid w:val="00232BDC"/>
    <w:rsid w:val="00255ABA"/>
    <w:rsid w:val="00275434"/>
    <w:rsid w:val="002852DC"/>
    <w:rsid w:val="002908D5"/>
    <w:rsid w:val="002C5B54"/>
    <w:rsid w:val="002D3E23"/>
    <w:rsid w:val="002F2EE6"/>
    <w:rsid w:val="00301494"/>
    <w:rsid w:val="00312810"/>
    <w:rsid w:val="00346436"/>
    <w:rsid w:val="0037514F"/>
    <w:rsid w:val="00376815"/>
    <w:rsid w:val="003778EB"/>
    <w:rsid w:val="003C4972"/>
    <w:rsid w:val="003C70C2"/>
    <w:rsid w:val="003E0F30"/>
    <w:rsid w:val="003F2B83"/>
    <w:rsid w:val="00404A35"/>
    <w:rsid w:val="00430DBF"/>
    <w:rsid w:val="00435E3F"/>
    <w:rsid w:val="0049717C"/>
    <w:rsid w:val="004A07CB"/>
    <w:rsid w:val="004C73B0"/>
    <w:rsid w:val="005003F6"/>
    <w:rsid w:val="00506DC8"/>
    <w:rsid w:val="0054694B"/>
    <w:rsid w:val="0058071D"/>
    <w:rsid w:val="00586B0F"/>
    <w:rsid w:val="005957CA"/>
    <w:rsid w:val="005D5E1C"/>
    <w:rsid w:val="005F3C0E"/>
    <w:rsid w:val="00600F9D"/>
    <w:rsid w:val="00601EE1"/>
    <w:rsid w:val="00630D69"/>
    <w:rsid w:val="006360C7"/>
    <w:rsid w:val="00656117"/>
    <w:rsid w:val="00667072"/>
    <w:rsid w:val="0067047C"/>
    <w:rsid w:val="006A2E2A"/>
    <w:rsid w:val="006E564F"/>
    <w:rsid w:val="006E7EE8"/>
    <w:rsid w:val="006F0DA1"/>
    <w:rsid w:val="006F7327"/>
    <w:rsid w:val="00706080"/>
    <w:rsid w:val="00733BC8"/>
    <w:rsid w:val="00753F47"/>
    <w:rsid w:val="007967C4"/>
    <w:rsid w:val="007E61E9"/>
    <w:rsid w:val="00802277"/>
    <w:rsid w:val="008441E2"/>
    <w:rsid w:val="0086729D"/>
    <w:rsid w:val="00897C7A"/>
    <w:rsid w:val="008A0ECB"/>
    <w:rsid w:val="008B3482"/>
    <w:rsid w:val="008C76E6"/>
    <w:rsid w:val="008E7B8A"/>
    <w:rsid w:val="00906D6D"/>
    <w:rsid w:val="00925CD7"/>
    <w:rsid w:val="00930492"/>
    <w:rsid w:val="00966D40"/>
    <w:rsid w:val="00972916"/>
    <w:rsid w:val="00982CA1"/>
    <w:rsid w:val="00992572"/>
    <w:rsid w:val="009A311A"/>
    <w:rsid w:val="009A5ED0"/>
    <w:rsid w:val="009B3FA3"/>
    <w:rsid w:val="009D5CE5"/>
    <w:rsid w:val="009E45B3"/>
    <w:rsid w:val="009E4B6B"/>
    <w:rsid w:val="00A05EC3"/>
    <w:rsid w:val="00A32AF8"/>
    <w:rsid w:val="00A427C0"/>
    <w:rsid w:val="00AE3A3C"/>
    <w:rsid w:val="00AE60FD"/>
    <w:rsid w:val="00AF4F95"/>
    <w:rsid w:val="00AF742C"/>
    <w:rsid w:val="00B01C1E"/>
    <w:rsid w:val="00B10FDF"/>
    <w:rsid w:val="00B16AB9"/>
    <w:rsid w:val="00B424CA"/>
    <w:rsid w:val="00B4329E"/>
    <w:rsid w:val="00B47147"/>
    <w:rsid w:val="00B87E3A"/>
    <w:rsid w:val="00BA2BDC"/>
    <w:rsid w:val="00BB566D"/>
    <w:rsid w:val="00BF124B"/>
    <w:rsid w:val="00C017D4"/>
    <w:rsid w:val="00C06EB2"/>
    <w:rsid w:val="00C36C3D"/>
    <w:rsid w:val="00C376A3"/>
    <w:rsid w:val="00C44907"/>
    <w:rsid w:val="00C57BB3"/>
    <w:rsid w:val="00C704B8"/>
    <w:rsid w:val="00C816B8"/>
    <w:rsid w:val="00CA1DCB"/>
    <w:rsid w:val="00CD7A28"/>
    <w:rsid w:val="00CE5726"/>
    <w:rsid w:val="00D405D0"/>
    <w:rsid w:val="00D641A9"/>
    <w:rsid w:val="00D669A7"/>
    <w:rsid w:val="00D72565"/>
    <w:rsid w:val="00DA133A"/>
    <w:rsid w:val="00DA2906"/>
    <w:rsid w:val="00DB0C41"/>
    <w:rsid w:val="00DD7166"/>
    <w:rsid w:val="00E03233"/>
    <w:rsid w:val="00E0377E"/>
    <w:rsid w:val="00E06F6D"/>
    <w:rsid w:val="00E24F7F"/>
    <w:rsid w:val="00E4077B"/>
    <w:rsid w:val="00E94A0D"/>
    <w:rsid w:val="00E950D3"/>
    <w:rsid w:val="00EE430D"/>
    <w:rsid w:val="00EF0D94"/>
    <w:rsid w:val="00EF5506"/>
    <w:rsid w:val="00F022EB"/>
    <w:rsid w:val="00F07B37"/>
    <w:rsid w:val="00F07E2D"/>
    <w:rsid w:val="00F101A9"/>
    <w:rsid w:val="00F27660"/>
    <w:rsid w:val="00F51C88"/>
    <w:rsid w:val="00F56277"/>
    <w:rsid w:val="00F602DC"/>
    <w:rsid w:val="00F73C5F"/>
    <w:rsid w:val="00F755AB"/>
    <w:rsid w:val="00F83B4C"/>
    <w:rsid w:val="00F8591C"/>
    <w:rsid w:val="00FC5A17"/>
    <w:rsid w:val="00FD0C1F"/>
    <w:rsid w:val="00FD5F17"/>
    <w:rsid w:val="00FD7A90"/>
    <w:rsid w:val="00FE2E18"/>
    <w:rsid w:val="00FF52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2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264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D26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64B"/>
  </w:style>
  <w:style w:type="paragraph" w:styleId="Footer">
    <w:name w:val="footer"/>
    <w:basedOn w:val="Normal"/>
    <w:link w:val="FooterChar"/>
    <w:uiPriority w:val="99"/>
    <w:unhideWhenUsed/>
    <w:rsid w:val="001D26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64B"/>
  </w:style>
  <w:style w:type="character" w:styleId="Hyperlink">
    <w:name w:val="Hyperlink"/>
    <w:basedOn w:val="DefaultParagraphFont"/>
    <w:uiPriority w:val="99"/>
    <w:unhideWhenUsed/>
    <w:rsid w:val="00DA2906"/>
    <w:rPr>
      <w:color w:val="0563C1" w:themeColor="hyperlink"/>
      <w:u w:val="single"/>
    </w:rPr>
  </w:style>
  <w:style w:type="character" w:customStyle="1" w:styleId="MeniuneNerezolvat1">
    <w:name w:val="Mențiune Nerezolvat1"/>
    <w:basedOn w:val="DefaultParagraphFont"/>
    <w:uiPriority w:val="99"/>
    <w:semiHidden/>
    <w:unhideWhenUsed/>
    <w:rsid w:val="00DA2906"/>
    <w:rPr>
      <w:color w:val="605E5C"/>
      <w:shd w:val="clear" w:color="auto" w:fill="E1DFDD"/>
    </w:rPr>
  </w:style>
  <w:style w:type="character" w:styleId="Emphasis">
    <w:name w:val="Emphasis"/>
    <w:basedOn w:val="DefaultParagraphFont"/>
    <w:uiPriority w:val="20"/>
    <w:qFormat/>
    <w:rsid w:val="00225B16"/>
    <w:rPr>
      <w:i/>
      <w:iCs/>
    </w:rPr>
  </w:style>
  <w:style w:type="paragraph" w:styleId="FootnoteText">
    <w:name w:val="footnote text"/>
    <w:basedOn w:val="Normal"/>
    <w:link w:val="FootnoteTextChar"/>
    <w:uiPriority w:val="99"/>
    <w:semiHidden/>
    <w:unhideWhenUsed/>
    <w:rsid w:val="00F755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55AB"/>
    <w:rPr>
      <w:sz w:val="20"/>
      <w:szCs w:val="20"/>
    </w:rPr>
  </w:style>
  <w:style w:type="character" w:styleId="FootnoteReference">
    <w:name w:val="footnote reference"/>
    <w:basedOn w:val="DefaultParagraphFont"/>
    <w:uiPriority w:val="99"/>
    <w:semiHidden/>
    <w:unhideWhenUsed/>
    <w:rsid w:val="00F755AB"/>
    <w:rPr>
      <w:vertAlign w:val="superscript"/>
    </w:rPr>
  </w:style>
  <w:style w:type="paragraph" w:customStyle="1" w:styleId="xmsonormal">
    <w:name w:val="x_msonormal"/>
    <w:basedOn w:val="Normal"/>
    <w:rsid w:val="00DA133A"/>
    <w:pPr>
      <w:spacing w:before="100" w:beforeAutospacing="1" w:after="100" w:afterAutospacing="1" w:line="240" w:lineRule="auto"/>
    </w:pPr>
    <w:rPr>
      <w:rFonts w:ascii="Times New Roman" w:eastAsia="Times New Roman" w:hAnsi="Times New Roman" w:cs="Times New Roman"/>
      <w:sz w:val="24"/>
      <w:szCs w:val="24"/>
      <w:lang w:val="ro-RO" w:eastAsia="zh-CN"/>
    </w:rPr>
  </w:style>
  <w:style w:type="paragraph" w:styleId="ListParagraph">
    <w:name w:val="List Paragraph"/>
    <w:basedOn w:val="Normal"/>
    <w:uiPriority w:val="34"/>
    <w:qFormat/>
    <w:rsid w:val="00897C7A"/>
    <w:pPr>
      <w:ind w:left="720"/>
      <w:contextualSpacing/>
    </w:pPr>
  </w:style>
</w:styles>
</file>

<file path=word/webSettings.xml><?xml version="1.0" encoding="utf-8"?>
<w:webSettings xmlns:r="http://schemas.openxmlformats.org/officeDocument/2006/relationships" xmlns:w="http://schemas.openxmlformats.org/wordprocessingml/2006/main">
  <w:divs>
    <w:div w:id="158542871">
      <w:bodyDiv w:val="1"/>
      <w:marLeft w:val="0"/>
      <w:marRight w:val="0"/>
      <w:marTop w:val="0"/>
      <w:marBottom w:val="0"/>
      <w:divBdr>
        <w:top w:val="none" w:sz="0" w:space="0" w:color="auto"/>
        <w:left w:val="none" w:sz="0" w:space="0" w:color="auto"/>
        <w:bottom w:val="none" w:sz="0" w:space="0" w:color="auto"/>
        <w:right w:val="none" w:sz="0" w:space="0" w:color="auto"/>
      </w:divBdr>
      <w:divsChild>
        <w:div w:id="593511736">
          <w:marLeft w:val="0"/>
          <w:marRight w:val="0"/>
          <w:marTop w:val="0"/>
          <w:marBottom w:val="0"/>
          <w:divBdr>
            <w:top w:val="none" w:sz="0" w:space="0" w:color="auto"/>
            <w:left w:val="none" w:sz="0" w:space="0" w:color="auto"/>
            <w:bottom w:val="none" w:sz="0" w:space="0" w:color="auto"/>
            <w:right w:val="none" w:sz="0" w:space="0" w:color="auto"/>
          </w:divBdr>
          <w:divsChild>
            <w:div w:id="509953026">
              <w:marLeft w:val="0"/>
              <w:marRight w:val="0"/>
              <w:marTop w:val="0"/>
              <w:marBottom w:val="0"/>
              <w:divBdr>
                <w:top w:val="none" w:sz="0" w:space="0" w:color="auto"/>
                <w:left w:val="none" w:sz="0" w:space="0" w:color="auto"/>
                <w:bottom w:val="none" w:sz="0" w:space="0" w:color="auto"/>
                <w:right w:val="none" w:sz="0" w:space="0" w:color="auto"/>
              </w:divBdr>
              <w:divsChild>
                <w:div w:id="1078599960">
                  <w:marLeft w:val="0"/>
                  <w:marRight w:val="0"/>
                  <w:marTop w:val="0"/>
                  <w:marBottom w:val="0"/>
                  <w:divBdr>
                    <w:top w:val="none" w:sz="0" w:space="0" w:color="auto"/>
                    <w:left w:val="none" w:sz="0" w:space="0" w:color="auto"/>
                    <w:bottom w:val="none" w:sz="0" w:space="0" w:color="auto"/>
                    <w:right w:val="none" w:sz="0" w:space="0" w:color="auto"/>
                  </w:divBdr>
                </w:div>
                <w:div w:id="342249794">
                  <w:marLeft w:val="0"/>
                  <w:marRight w:val="0"/>
                  <w:marTop w:val="0"/>
                  <w:marBottom w:val="0"/>
                  <w:divBdr>
                    <w:top w:val="none" w:sz="0" w:space="0" w:color="auto"/>
                    <w:left w:val="none" w:sz="0" w:space="0" w:color="auto"/>
                    <w:bottom w:val="none" w:sz="0" w:space="0" w:color="auto"/>
                    <w:right w:val="none" w:sz="0" w:space="0" w:color="auto"/>
                  </w:divBdr>
                </w:div>
                <w:div w:id="1757898288">
                  <w:marLeft w:val="0"/>
                  <w:marRight w:val="0"/>
                  <w:marTop w:val="0"/>
                  <w:marBottom w:val="0"/>
                  <w:divBdr>
                    <w:top w:val="none" w:sz="0" w:space="0" w:color="auto"/>
                    <w:left w:val="none" w:sz="0" w:space="0" w:color="auto"/>
                    <w:bottom w:val="none" w:sz="0" w:space="0" w:color="auto"/>
                    <w:right w:val="none" w:sz="0" w:space="0" w:color="auto"/>
                  </w:divBdr>
                </w:div>
                <w:div w:id="1803426368">
                  <w:marLeft w:val="0"/>
                  <w:marRight w:val="0"/>
                  <w:marTop w:val="0"/>
                  <w:marBottom w:val="0"/>
                  <w:divBdr>
                    <w:top w:val="none" w:sz="0" w:space="0" w:color="auto"/>
                    <w:left w:val="none" w:sz="0" w:space="0" w:color="auto"/>
                    <w:bottom w:val="none" w:sz="0" w:space="0" w:color="auto"/>
                    <w:right w:val="none" w:sz="0" w:space="0" w:color="auto"/>
                  </w:divBdr>
                </w:div>
                <w:div w:id="15639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24858">
      <w:bodyDiv w:val="1"/>
      <w:marLeft w:val="0"/>
      <w:marRight w:val="0"/>
      <w:marTop w:val="0"/>
      <w:marBottom w:val="0"/>
      <w:divBdr>
        <w:top w:val="none" w:sz="0" w:space="0" w:color="auto"/>
        <w:left w:val="none" w:sz="0" w:space="0" w:color="auto"/>
        <w:bottom w:val="none" w:sz="0" w:space="0" w:color="auto"/>
        <w:right w:val="none" w:sz="0" w:space="0" w:color="auto"/>
      </w:divBdr>
    </w:div>
    <w:div w:id="1637179442">
      <w:bodyDiv w:val="1"/>
      <w:marLeft w:val="0"/>
      <w:marRight w:val="0"/>
      <w:marTop w:val="0"/>
      <w:marBottom w:val="0"/>
      <w:divBdr>
        <w:top w:val="none" w:sz="0" w:space="0" w:color="auto"/>
        <w:left w:val="none" w:sz="0" w:space="0" w:color="auto"/>
        <w:bottom w:val="none" w:sz="0" w:space="0" w:color="auto"/>
        <w:right w:val="none" w:sz="0" w:space="0" w:color="auto"/>
      </w:divBdr>
    </w:div>
    <w:div w:id="1768116480">
      <w:bodyDiv w:val="1"/>
      <w:marLeft w:val="0"/>
      <w:marRight w:val="0"/>
      <w:marTop w:val="0"/>
      <w:marBottom w:val="0"/>
      <w:divBdr>
        <w:top w:val="none" w:sz="0" w:space="0" w:color="auto"/>
        <w:left w:val="none" w:sz="0" w:space="0" w:color="auto"/>
        <w:bottom w:val="none" w:sz="0" w:space="0" w:color="auto"/>
        <w:right w:val="none" w:sz="0" w:space="0" w:color="auto"/>
      </w:divBdr>
      <w:divsChild>
        <w:div w:id="1408458173">
          <w:marLeft w:val="0"/>
          <w:marRight w:val="0"/>
          <w:marTop w:val="0"/>
          <w:marBottom w:val="0"/>
          <w:divBdr>
            <w:top w:val="none" w:sz="0" w:space="0" w:color="auto"/>
            <w:left w:val="none" w:sz="0" w:space="0" w:color="auto"/>
            <w:bottom w:val="none" w:sz="0" w:space="0" w:color="auto"/>
            <w:right w:val="none" w:sz="0" w:space="0" w:color="auto"/>
          </w:divBdr>
        </w:div>
        <w:div w:id="1221481497">
          <w:marLeft w:val="0"/>
          <w:marRight w:val="0"/>
          <w:marTop w:val="0"/>
          <w:marBottom w:val="0"/>
          <w:divBdr>
            <w:top w:val="none" w:sz="0" w:space="0" w:color="auto"/>
            <w:left w:val="none" w:sz="0" w:space="0" w:color="auto"/>
            <w:bottom w:val="none" w:sz="0" w:space="0" w:color="auto"/>
            <w:right w:val="none" w:sz="0" w:space="0" w:color="auto"/>
          </w:divBdr>
        </w:div>
      </w:divsChild>
    </w:div>
    <w:div w:id="1961838373">
      <w:bodyDiv w:val="1"/>
      <w:marLeft w:val="0"/>
      <w:marRight w:val="0"/>
      <w:marTop w:val="0"/>
      <w:marBottom w:val="0"/>
      <w:divBdr>
        <w:top w:val="none" w:sz="0" w:space="0" w:color="auto"/>
        <w:left w:val="none" w:sz="0" w:space="0" w:color="auto"/>
        <w:bottom w:val="none" w:sz="0" w:space="0" w:color="auto"/>
        <w:right w:val="none" w:sz="0" w:space="0" w:color="auto"/>
      </w:divBdr>
      <w:divsChild>
        <w:div w:id="714505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AEBDC-D1B3-427F-A031-F8D24D338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1012</Words>
  <Characters>5769</Characters>
  <Application>Microsoft Office Word</Application>
  <DocSecurity>0</DocSecurity>
  <Lines>48</Lines>
  <Paragraphs>13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BNR</Company>
  <LinksUpToDate>false</LinksUpToDate>
  <CharactersWithSpaces>6768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 Ilie</dc:creator>
  <cp:keywords/>
  <dc:description/>
  <cp:lastModifiedBy> </cp:lastModifiedBy>
  <cp:revision>2</cp:revision>
  <dcterms:created xsi:type="dcterms:W3CDTF">2022-02-24T11:55:00Z</dcterms:created>
  <dcterms:modified xsi:type="dcterms:W3CDTF">2022-02-24T11:55:00Z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4854e4d-cbd9-4add-afce-3efecf8cc4fb_Enabled">
    <vt:lpwstr>true</vt:lpwstr>
  </property>
  <property fmtid="{D5CDD505-2E9C-101B-9397-08002B2CF9AE}" pid="3" name="MSIP_Label_d4854e4d-cbd9-4add-afce-3efecf8cc4fb_SetDate">
    <vt:lpwstr>2022-02-22T12:30:31Z</vt:lpwstr>
  </property>
  <property fmtid="{D5CDD505-2E9C-101B-9397-08002B2CF9AE}" pid="4" name="MSIP_Label_d4854e4d-cbd9-4add-afce-3efecf8cc4fb_Method">
    <vt:lpwstr>Privileged</vt:lpwstr>
  </property>
  <property fmtid="{D5CDD505-2E9C-101B-9397-08002B2CF9AE}" pid="5" name="MSIP_Label_d4854e4d-cbd9-4add-afce-3efecf8cc4fb_Name">
    <vt:lpwstr>Public_0</vt:lpwstr>
  </property>
  <property fmtid="{D5CDD505-2E9C-101B-9397-08002B2CF9AE}" pid="6" name="MSIP_Label_d4854e4d-cbd9-4add-afce-3efecf8cc4fb_SiteId">
    <vt:lpwstr>c4f8f904-47e9-4e03-8a3a-90619d4a24a0</vt:lpwstr>
  </property>
  <property fmtid="{D5CDD505-2E9C-101B-9397-08002B2CF9AE}" pid="7" name="MSIP_Label_d4854e4d-cbd9-4add-afce-3efecf8cc4fb_ActionId">
    <vt:lpwstr>5af872f5-e7c2-47d3-bc40-317113d2355f</vt:lpwstr>
  </property>
  <property fmtid="{D5CDD505-2E9C-101B-9397-08002B2CF9AE}" pid="8" name="MSIP_Label_d4854e4d-cbd9-4add-afce-3efecf8cc4fb_ContentBits">
    <vt:lpwstr>0</vt:lpwstr>
  </property>
</Properties>
</file>