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43" w:rsidRPr="000A194D" w:rsidRDefault="008D2E43" w:rsidP="008D2E43">
      <w:pPr>
        <w:spacing w:line="360" w:lineRule="auto"/>
        <w:jc w:val="both"/>
        <w:rPr>
          <w:rFonts w:ascii="Times New Roman" w:hAnsi="Times New Roman" w:cs="Times New Roman"/>
          <w:b/>
          <w:bCs/>
          <w:i/>
          <w:iCs/>
          <w:sz w:val="24"/>
          <w:szCs w:val="24"/>
          <w:u w:val="single"/>
        </w:rPr>
      </w:pPr>
      <w:r w:rsidRPr="000A194D">
        <w:rPr>
          <w:rFonts w:ascii="Times New Roman" w:hAnsi="Times New Roman" w:cs="Times New Roman"/>
          <w:b/>
          <w:bCs/>
          <w:sz w:val="24"/>
          <w:szCs w:val="24"/>
        </w:rPr>
        <w:t>PROGRAMA ȘCOLARE</w:t>
      </w:r>
    </w:p>
    <w:p w:rsidR="008D2E43" w:rsidRPr="000A194D" w:rsidRDefault="008D2E43" w:rsidP="008D2E43">
      <w:pPr>
        <w:tabs>
          <w:tab w:val="left" w:pos="0"/>
          <w:tab w:val="left" w:pos="567"/>
        </w:tabs>
        <w:ind w:left="142" w:right="709"/>
        <w:jc w:val="both"/>
        <w:rPr>
          <w:rFonts w:ascii="Times New Roman" w:hAnsi="Times New Roman" w:cs="Times New Roman"/>
          <w:iCs/>
          <w:color w:val="000000"/>
          <w:sz w:val="24"/>
          <w:szCs w:val="24"/>
          <w:lang w:val="ro-RO"/>
        </w:rPr>
      </w:pPr>
      <w:r w:rsidRPr="000A194D">
        <w:rPr>
          <w:rFonts w:ascii="Times New Roman" w:hAnsi="Times New Roman" w:cs="Times New Roman"/>
          <w:b/>
          <w:i/>
          <w:iCs/>
          <w:color w:val="000000"/>
          <w:sz w:val="24"/>
          <w:szCs w:val="24"/>
          <w:lang w:val="af-ZA"/>
        </w:rPr>
        <w:tab/>
      </w:r>
      <w:r w:rsidRPr="000A194D">
        <w:rPr>
          <w:rFonts w:ascii="Times New Roman" w:hAnsi="Times New Roman" w:cs="Times New Roman"/>
          <w:iCs/>
          <w:color w:val="000000"/>
          <w:sz w:val="24"/>
          <w:szCs w:val="24"/>
          <w:lang w:val="ro-RO"/>
        </w:rPr>
        <w:t xml:space="preserve">Programa şcolară pentru </w:t>
      </w:r>
      <w:r w:rsidRPr="000A194D">
        <w:rPr>
          <w:rFonts w:ascii="Times New Roman" w:hAnsi="Times New Roman" w:cs="Times New Roman"/>
          <w:b/>
          <w:i/>
          <w:iCs/>
          <w:color w:val="000000"/>
          <w:sz w:val="24"/>
          <w:szCs w:val="24"/>
          <w:lang w:val="ro-RO"/>
        </w:rPr>
        <w:t>disciplina religie</w:t>
      </w:r>
      <w:r w:rsidRPr="000A194D">
        <w:rPr>
          <w:rFonts w:ascii="Times New Roman" w:hAnsi="Times New Roman" w:cs="Times New Roman"/>
          <w:b/>
          <w:iCs/>
          <w:color w:val="000000"/>
          <w:sz w:val="24"/>
          <w:szCs w:val="24"/>
          <w:lang w:val="ro-RO"/>
        </w:rPr>
        <w:t xml:space="preserve"> </w:t>
      </w:r>
      <w:r w:rsidRPr="000A194D">
        <w:rPr>
          <w:rFonts w:ascii="Times New Roman" w:hAnsi="Times New Roman" w:cs="Times New Roman"/>
          <w:b/>
          <w:i/>
          <w:iCs/>
          <w:color w:val="000000"/>
          <w:sz w:val="24"/>
          <w:szCs w:val="24"/>
          <w:lang w:val="ro-RO"/>
        </w:rPr>
        <w:t>- la</w:t>
      </w:r>
      <w:r w:rsidRPr="000A194D">
        <w:rPr>
          <w:rFonts w:ascii="Times New Roman" w:hAnsi="Times New Roman" w:cs="Times New Roman"/>
          <w:b/>
          <w:iCs/>
          <w:color w:val="000000"/>
          <w:sz w:val="24"/>
          <w:szCs w:val="24"/>
          <w:lang w:val="ro-RO"/>
        </w:rPr>
        <w:t xml:space="preserve"> </w:t>
      </w:r>
      <w:r w:rsidRPr="000A194D">
        <w:rPr>
          <w:rFonts w:ascii="Times New Roman" w:hAnsi="Times New Roman" w:cs="Times New Roman"/>
          <w:b/>
          <w:i/>
          <w:iCs/>
          <w:color w:val="000000"/>
          <w:sz w:val="24"/>
          <w:szCs w:val="24"/>
          <w:lang w:val="ro-RO"/>
        </w:rPr>
        <w:t>toate cultele</w:t>
      </w:r>
      <w:r w:rsidRPr="000A194D">
        <w:rPr>
          <w:rFonts w:ascii="Times New Roman" w:hAnsi="Times New Roman" w:cs="Times New Roman"/>
          <w:i/>
          <w:iCs/>
          <w:color w:val="000000"/>
          <w:sz w:val="24"/>
          <w:szCs w:val="24"/>
          <w:lang w:val="ro-RO"/>
        </w:rPr>
        <w:t xml:space="preserve"> </w:t>
      </w:r>
      <w:r w:rsidRPr="000A194D">
        <w:rPr>
          <w:rFonts w:ascii="Times New Roman" w:hAnsi="Times New Roman" w:cs="Times New Roman"/>
          <w:iCs/>
          <w:color w:val="000000"/>
          <w:sz w:val="24"/>
          <w:szCs w:val="24"/>
          <w:lang w:val="ro-RO"/>
        </w:rPr>
        <w:t xml:space="preserve">reprezintă o ofertă curriculară pentru învățământul preuniversitar. Disciplina este prevăzută în </w:t>
      </w:r>
      <w:r w:rsidRPr="000A194D">
        <w:rPr>
          <w:rFonts w:ascii="Times New Roman" w:hAnsi="Times New Roman" w:cs="Times New Roman"/>
          <w:i/>
          <w:iCs/>
          <w:color w:val="000000"/>
          <w:sz w:val="24"/>
          <w:szCs w:val="24"/>
          <w:lang w:val="ro-RO"/>
        </w:rPr>
        <w:t>planul-cadru de învățământ</w:t>
      </w:r>
      <w:r w:rsidRPr="000A194D">
        <w:rPr>
          <w:rFonts w:ascii="Times New Roman" w:hAnsi="Times New Roman" w:cs="Times New Roman"/>
          <w:iCs/>
          <w:color w:val="000000"/>
          <w:sz w:val="24"/>
          <w:szCs w:val="24"/>
          <w:lang w:val="ro-RO"/>
        </w:rPr>
        <w:t xml:space="preserve">, la nivelul </w:t>
      </w:r>
      <w:r w:rsidRPr="000A194D">
        <w:rPr>
          <w:rFonts w:ascii="Times New Roman" w:hAnsi="Times New Roman" w:cs="Times New Roman"/>
          <w:i/>
          <w:iCs/>
          <w:color w:val="000000"/>
          <w:sz w:val="24"/>
          <w:szCs w:val="24"/>
          <w:lang w:val="ro-RO"/>
        </w:rPr>
        <w:t>ariei curriculare</w:t>
      </w:r>
      <w:r w:rsidRPr="000A194D">
        <w:rPr>
          <w:rFonts w:ascii="Times New Roman" w:hAnsi="Times New Roman" w:cs="Times New Roman"/>
          <w:iCs/>
          <w:color w:val="000000"/>
          <w:sz w:val="24"/>
          <w:szCs w:val="24"/>
          <w:lang w:val="ro-RO"/>
        </w:rPr>
        <w:t xml:space="preserve"> </w:t>
      </w:r>
      <w:r w:rsidRPr="000A194D">
        <w:rPr>
          <w:rFonts w:ascii="Times New Roman" w:hAnsi="Times New Roman" w:cs="Times New Roman"/>
          <w:i/>
          <w:iCs/>
          <w:color w:val="000000"/>
          <w:sz w:val="24"/>
          <w:szCs w:val="24"/>
          <w:u w:val="single"/>
          <w:lang w:val="ro-RO"/>
        </w:rPr>
        <w:t>Om şi societate</w:t>
      </w:r>
      <w:r w:rsidRPr="000A194D">
        <w:rPr>
          <w:rFonts w:ascii="Times New Roman" w:hAnsi="Times New Roman" w:cs="Times New Roman"/>
          <w:iCs/>
          <w:color w:val="000000"/>
          <w:sz w:val="24"/>
          <w:szCs w:val="24"/>
          <w:lang w:val="ro-RO"/>
        </w:rPr>
        <w:t xml:space="preserve">, având un buget de timp de 1 oră/săptămână, pe durata unui an şcolar, în conformitate cu </w:t>
      </w:r>
      <w:r w:rsidRPr="000A194D">
        <w:rPr>
          <w:rFonts w:ascii="Times New Roman" w:hAnsi="Times New Roman" w:cs="Times New Roman"/>
          <w:bCs/>
          <w:i/>
          <w:iCs/>
          <w:color w:val="000000"/>
          <w:sz w:val="24"/>
          <w:szCs w:val="24"/>
          <w:lang w:val="ro-RO"/>
        </w:rPr>
        <w:t xml:space="preserve">Planurile-cadru de învățământ pentru învățământul gimnazial </w:t>
      </w:r>
      <w:r w:rsidRPr="000A194D">
        <w:rPr>
          <w:rFonts w:ascii="Times New Roman" w:hAnsi="Times New Roman" w:cs="Times New Roman"/>
          <w:iCs/>
          <w:color w:val="000000"/>
          <w:sz w:val="24"/>
          <w:szCs w:val="24"/>
          <w:lang w:val="ro-RO"/>
        </w:rPr>
        <w:t>aprobate prin OMENCS nr. 3590/05.04.2016.</w:t>
      </w:r>
    </w:p>
    <w:p w:rsidR="008D2E43" w:rsidRPr="000A194D" w:rsidRDefault="008D2E43" w:rsidP="008D2E43">
      <w:pPr>
        <w:tabs>
          <w:tab w:val="left" w:pos="0"/>
          <w:tab w:val="left" w:pos="567"/>
        </w:tabs>
        <w:ind w:left="142" w:right="709"/>
        <w:jc w:val="both"/>
        <w:rPr>
          <w:rFonts w:ascii="Times New Roman" w:hAnsi="Times New Roman" w:cs="Times New Roman"/>
          <w:iCs/>
          <w:color w:val="000000"/>
          <w:sz w:val="24"/>
          <w:szCs w:val="24"/>
          <w:lang w:val="ro-RO"/>
        </w:rPr>
      </w:pPr>
      <w:r w:rsidRPr="000A194D">
        <w:rPr>
          <w:rFonts w:ascii="Times New Roman" w:hAnsi="Times New Roman" w:cs="Times New Roman"/>
          <w:iCs/>
          <w:color w:val="000000"/>
          <w:sz w:val="24"/>
          <w:szCs w:val="24"/>
          <w:lang w:val="ro-RO"/>
        </w:rPr>
        <w:tab/>
        <w:t xml:space="preserve">Programa disciplinei </w:t>
      </w:r>
      <w:r w:rsidRPr="000A194D">
        <w:rPr>
          <w:rFonts w:ascii="Times New Roman" w:hAnsi="Times New Roman" w:cs="Times New Roman"/>
          <w:i/>
          <w:iCs/>
          <w:color w:val="000000"/>
          <w:sz w:val="24"/>
          <w:szCs w:val="24"/>
          <w:lang w:val="ro-RO"/>
        </w:rPr>
        <w:t xml:space="preserve">Religie </w:t>
      </w:r>
      <w:r w:rsidRPr="000A194D">
        <w:rPr>
          <w:rFonts w:ascii="Times New Roman" w:hAnsi="Times New Roman" w:cs="Times New Roman"/>
          <w:iCs/>
          <w:color w:val="000000"/>
          <w:sz w:val="24"/>
          <w:szCs w:val="24"/>
          <w:lang w:val="ro-RO"/>
        </w:rPr>
        <w:t xml:space="preserve">este elaborată potrivit </w:t>
      </w:r>
      <w:r w:rsidRPr="000A194D">
        <w:rPr>
          <w:rFonts w:ascii="Times New Roman" w:hAnsi="Times New Roman" w:cs="Times New Roman"/>
          <w:bCs/>
          <w:iCs/>
          <w:color w:val="000000"/>
          <w:sz w:val="24"/>
          <w:szCs w:val="24"/>
          <w:lang w:val="ro-RO"/>
        </w:rPr>
        <w:t xml:space="preserve">modelului de proiectare curriculară centrat pe competențe. </w:t>
      </w:r>
      <w:r w:rsidRPr="000A194D">
        <w:rPr>
          <w:rFonts w:ascii="Times New Roman" w:hAnsi="Times New Roman" w:cs="Times New Roman"/>
          <w:iCs/>
          <w:color w:val="000000"/>
          <w:sz w:val="24"/>
          <w:szCs w:val="24"/>
          <w:lang w:val="ro-RO"/>
        </w:rPr>
        <w:t xml:space="preserve">Construcția programei este realizată astfel încât să contribuie la dezvoltarea profilului de formare al elevului, prin raportare la cerințele exprimate în </w:t>
      </w:r>
      <w:r w:rsidRPr="000A194D">
        <w:rPr>
          <w:rFonts w:ascii="Times New Roman" w:hAnsi="Times New Roman" w:cs="Times New Roman"/>
          <w:i/>
          <w:iCs/>
          <w:color w:val="000000"/>
          <w:sz w:val="24"/>
          <w:szCs w:val="24"/>
          <w:lang w:val="ro-RO"/>
        </w:rPr>
        <w:t>Legea educației naționale nr. 1/2011</w:t>
      </w:r>
      <w:r w:rsidRPr="000A194D">
        <w:rPr>
          <w:rFonts w:ascii="Times New Roman" w:hAnsi="Times New Roman" w:cs="Times New Roman"/>
          <w:iCs/>
          <w:color w:val="000000"/>
          <w:sz w:val="24"/>
          <w:szCs w:val="24"/>
          <w:lang w:val="ro-RO"/>
        </w:rPr>
        <w:t xml:space="preserve"> cu completările şi modificările ulterioare, precum şi prin raportare la caracteristicile de dezvoltare ale elevilor. </w:t>
      </w:r>
    </w:p>
    <w:p w:rsidR="008D2E43" w:rsidRPr="000A194D" w:rsidRDefault="008D2E43" w:rsidP="008D2E43">
      <w:pPr>
        <w:tabs>
          <w:tab w:val="left" w:pos="0"/>
          <w:tab w:val="left" w:pos="567"/>
        </w:tabs>
        <w:ind w:left="142" w:right="709"/>
        <w:jc w:val="both"/>
        <w:rPr>
          <w:rFonts w:ascii="Times New Roman" w:hAnsi="Times New Roman" w:cs="Times New Roman"/>
          <w:iCs/>
          <w:color w:val="000000"/>
          <w:sz w:val="24"/>
          <w:szCs w:val="24"/>
          <w:lang w:val="ro-RO"/>
        </w:rPr>
      </w:pPr>
      <w:r w:rsidRPr="000A194D">
        <w:rPr>
          <w:rFonts w:ascii="Times New Roman" w:hAnsi="Times New Roman" w:cs="Times New Roman"/>
          <w:bCs/>
          <w:i/>
          <w:iCs/>
          <w:color w:val="000000"/>
          <w:sz w:val="24"/>
          <w:szCs w:val="24"/>
          <w:lang w:val="ro-RO"/>
        </w:rPr>
        <w:tab/>
        <w:t>Structura programei şcolare</w:t>
      </w:r>
      <w:r w:rsidRPr="000A194D">
        <w:rPr>
          <w:rFonts w:ascii="Times New Roman" w:hAnsi="Times New Roman" w:cs="Times New Roman"/>
          <w:i/>
          <w:iCs/>
          <w:color w:val="000000"/>
          <w:sz w:val="24"/>
          <w:szCs w:val="24"/>
          <w:lang w:val="ro-RO"/>
        </w:rPr>
        <w:t xml:space="preserve"> de Religie</w:t>
      </w:r>
      <w:r w:rsidRPr="000A194D">
        <w:rPr>
          <w:rFonts w:ascii="Times New Roman" w:hAnsi="Times New Roman" w:cs="Times New Roman"/>
          <w:iCs/>
          <w:color w:val="000000"/>
          <w:sz w:val="24"/>
          <w:szCs w:val="24"/>
          <w:lang w:val="ro-RO"/>
        </w:rPr>
        <w:t xml:space="preserve"> include, pe lângă nota de prezentare, următoarele elemente:</w:t>
      </w:r>
    </w:p>
    <w:p w:rsidR="008D2E43" w:rsidRPr="000A194D" w:rsidRDefault="008D2E43" w:rsidP="008D2E43">
      <w:pPr>
        <w:numPr>
          <w:ilvl w:val="0"/>
          <w:numId w:val="3"/>
        </w:numPr>
        <w:tabs>
          <w:tab w:val="left" w:pos="0"/>
          <w:tab w:val="left" w:pos="567"/>
        </w:tabs>
        <w:spacing w:after="0"/>
        <w:ind w:left="993" w:right="709" w:firstLine="0"/>
        <w:jc w:val="both"/>
        <w:rPr>
          <w:rFonts w:ascii="Times New Roman" w:hAnsi="Times New Roman" w:cs="Times New Roman"/>
          <w:i/>
          <w:iCs/>
          <w:color w:val="000000"/>
          <w:sz w:val="24"/>
          <w:szCs w:val="24"/>
          <w:lang w:val="ro-RO"/>
        </w:rPr>
      </w:pPr>
      <w:r w:rsidRPr="000A194D">
        <w:rPr>
          <w:rFonts w:ascii="Times New Roman" w:hAnsi="Times New Roman" w:cs="Times New Roman"/>
          <w:i/>
          <w:iCs/>
          <w:color w:val="000000"/>
          <w:sz w:val="24"/>
          <w:szCs w:val="24"/>
          <w:lang w:val="ro-RO"/>
        </w:rPr>
        <w:t>Competențe generale;</w:t>
      </w:r>
    </w:p>
    <w:p w:rsidR="008D2E43" w:rsidRPr="000A194D" w:rsidRDefault="008D2E43" w:rsidP="008D2E43">
      <w:pPr>
        <w:numPr>
          <w:ilvl w:val="0"/>
          <w:numId w:val="3"/>
        </w:numPr>
        <w:tabs>
          <w:tab w:val="left" w:pos="0"/>
          <w:tab w:val="left" w:pos="567"/>
        </w:tabs>
        <w:spacing w:after="0"/>
        <w:ind w:left="993" w:right="709" w:firstLine="0"/>
        <w:jc w:val="both"/>
        <w:rPr>
          <w:rFonts w:ascii="Times New Roman" w:hAnsi="Times New Roman" w:cs="Times New Roman"/>
          <w:i/>
          <w:iCs/>
          <w:color w:val="000000"/>
          <w:sz w:val="24"/>
          <w:szCs w:val="24"/>
          <w:lang w:val="ro-RO"/>
        </w:rPr>
      </w:pPr>
      <w:r w:rsidRPr="000A194D">
        <w:rPr>
          <w:rFonts w:ascii="Times New Roman" w:hAnsi="Times New Roman" w:cs="Times New Roman"/>
          <w:i/>
          <w:iCs/>
          <w:color w:val="000000"/>
          <w:sz w:val="24"/>
          <w:szCs w:val="24"/>
          <w:lang w:val="ro-RO"/>
        </w:rPr>
        <w:t>Competențe specifice şi exemple de activități de învățare;</w:t>
      </w:r>
    </w:p>
    <w:p w:rsidR="008D2E43" w:rsidRPr="000A194D" w:rsidRDefault="008D2E43" w:rsidP="008D2E43">
      <w:pPr>
        <w:numPr>
          <w:ilvl w:val="0"/>
          <w:numId w:val="3"/>
        </w:numPr>
        <w:tabs>
          <w:tab w:val="left" w:pos="0"/>
          <w:tab w:val="left" w:pos="567"/>
        </w:tabs>
        <w:spacing w:after="0"/>
        <w:ind w:left="993" w:right="709" w:firstLine="0"/>
        <w:jc w:val="both"/>
        <w:rPr>
          <w:rFonts w:ascii="Times New Roman" w:hAnsi="Times New Roman" w:cs="Times New Roman"/>
          <w:i/>
          <w:iCs/>
          <w:color w:val="000000"/>
          <w:sz w:val="24"/>
          <w:szCs w:val="24"/>
          <w:lang w:val="ro-RO"/>
        </w:rPr>
      </w:pPr>
      <w:r w:rsidRPr="000A194D">
        <w:rPr>
          <w:rFonts w:ascii="Times New Roman" w:hAnsi="Times New Roman" w:cs="Times New Roman"/>
          <w:i/>
          <w:iCs/>
          <w:color w:val="000000"/>
          <w:sz w:val="24"/>
          <w:szCs w:val="24"/>
          <w:lang w:val="ro-RO"/>
        </w:rPr>
        <w:t>Conținuturi;</w:t>
      </w:r>
    </w:p>
    <w:p w:rsidR="008D2E43" w:rsidRPr="000A194D" w:rsidRDefault="008D2E43" w:rsidP="008D2E43">
      <w:pPr>
        <w:numPr>
          <w:ilvl w:val="0"/>
          <w:numId w:val="3"/>
        </w:numPr>
        <w:tabs>
          <w:tab w:val="left" w:pos="0"/>
          <w:tab w:val="left" w:pos="709"/>
        </w:tabs>
        <w:spacing w:after="0"/>
        <w:ind w:left="993" w:right="709" w:firstLine="0"/>
        <w:jc w:val="both"/>
        <w:rPr>
          <w:rFonts w:ascii="Times New Roman" w:hAnsi="Times New Roman" w:cs="Times New Roman"/>
          <w:i/>
          <w:iCs/>
          <w:color w:val="000000"/>
          <w:sz w:val="24"/>
          <w:szCs w:val="24"/>
          <w:lang w:val="ro-RO"/>
        </w:rPr>
      </w:pPr>
      <w:r w:rsidRPr="000A194D">
        <w:rPr>
          <w:rFonts w:ascii="Times New Roman" w:hAnsi="Times New Roman" w:cs="Times New Roman"/>
          <w:i/>
          <w:iCs/>
          <w:color w:val="000000"/>
          <w:sz w:val="24"/>
          <w:szCs w:val="24"/>
          <w:lang w:val="ro-RO"/>
        </w:rPr>
        <w:t>Sugestii metodologice</w:t>
      </w:r>
      <w:r w:rsidRPr="000A194D">
        <w:rPr>
          <w:rFonts w:ascii="Times New Roman" w:hAnsi="Times New Roman" w:cs="Times New Roman"/>
          <w:iCs/>
          <w:color w:val="000000"/>
          <w:sz w:val="24"/>
          <w:szCs w:val="24"/>
          <w:lang w:val="ro-RO"/>
        </w:rPr>
        <w:t>.</w:t>
      </w:r>
    </w:p>
    <w:p w:rsidR="008D2E43" w:rsidRPr="000A194D" w:rsidRDefault="008D2E43" w:rsidP="008D2E43">
      <w:pPr>
        <w:tabs>
          <w:tab w:val="left" w:pos="0"/>
          <w:tab w:val="left" w:pos="709"/>
        </w:tabs>
        <w:ind w:left="993" w:right="709"/>
        <w:jc w:val="both"/>
        <w:rPr>
          <w:rFonts w:ascii="Times New Roman" w:hAnsi="Times New Roman" w:cs="Times New Roman"/>
          <w:i/>
          <w:iCs/>
          <w:color w:val="000000"/>
          <w:sz w:val="24"/>
          <w:szCs w:val="24"/>
          <w:lang w:val="ro-RO"/>
        </w:rPr>
      </w:pPr>
    </w:p>
    <w:p w:rsidR="008D2E43" w:rsidRPr="000A194D" w:rsidRDefault="008D2E43" w:rsidP="008D2E43">
      <w:pPr>
        <w:tabs>
          <w:tab w:val="left" w:pos="0"/>
          <w:tab w:val="left" w:pos="567"/>
        </w:tabs>
        <w:ind w:left="142" w:right="709"/>
        <w:jc w:val="both"/>
        <w:rPr>
          <w:rFonts w:ascii="Times New Roman" w:hAnsi="Times New Roman" w:cs="Times New Roman"/>
          <w:iCs/>
          <w:color w:val="000000"/>
          <w:sz w:val="24"/>
          <w:szCs w:val="24"/>
          <w:lang w:val="ro-RO"/>
        </w:rPr>
      </w:pPr>
      <w:r w:rsidRPr="000A194D">
        <w:rPr>
          <w:rFonts w:ascii="Times New Roman" w:hAnsi="Times New Roman" w:cs="Times New Roman"/>
          <w:b/>
          <w:bCs/>
          <w:iCs/>
          <w:color w:val="000000"/>
          <w:sz w:val="24"/>
          <w:szCs w:val="24"/>
          <w:lang w:val="ro-RO"/>
        </w:rPr>
        <w:tab/>
      </w:r>
      <w:r w:rsidRPr="000A194D">
        <w:rPr>
          <w:rFonts w:ascii="Times New Roman" w:hAnsi="Times New Roman" w:cs="Times New Roman"/>
          <w:bCs/>
          <w:i/>
          <w:iCs/>
          <w:color w:val="000000"/>
          <w:sz w:val="24"/>
          <w:szCs w:val="24"/>
          <w:u w:val="single"/>
          <w:lang w:val="ro-RO"/>
        </w:rPr>
        <w:t>Competențele</w:t>
      </w:r>
      <w:r w:rsidRPr="000A194D">
        <w:rPr>
          <w:rFonts w:ascii="Times New Roman" w:hAnsi="Times New Roman" w:cs="Times New Roman"/>
          <w:iCs/>
          <w:color w:val="000000"/>
          <w:sz w:val="24"/>
          <w:szCs w:val="24"/>
          <w:lang w:val="ro-RO"/>
        </w:rPr>
        <w:t xml:space="preserve"> sunt ansambluri structurate de cunoştințe, abilități şi atitudini dezvoltate prin învățare, care permit rezolvarea unor probleme specifice unui domeniu sau a unor probleme generale, în contexte diverse.</w:t>
      </w:r>
    </w:p>
    <w:p w:rsidR="008D2E43" w:rsidRPr="000A194D" w:rsidRDefault="008D2E43" w:rsidP="008D2E43">
      <w:pPr>
        <w:tabs>
          <w:tab w:val="left" w:pos="0"/>
          <w:tab w:val="left" w:pos="567"/>
        </w:tabs>
        <w:ind w:left="142" w:right="709"/>
        <w:jc w:val="both"/>
        <w:rPr>
          <w:rFonts w:ascii="Times New Roman" w:hAnsi="Times New Roman" w:cs="Times New Roman"/>
          <w:bCs/>
          <w:iCs/>
          <w:color w:val="000000"/>
          <w:sz w:val="24"/>
          <w:szCs w:val="24"/>
          <w:lang w:val="ro-RO"/>
        </w:rPr>
      </w:pPr>
      <w:r w:rsidRPr="000A194D">
        <w:rPr>
          <w:rFonts w:ascii="Times New Roman" w:hAnsi="Times New Roman" w:cs="Times New Roman"/>
          <w:b/>
          <w:bCs/>
          <w:iCs/>
          <w:color w:val="000000"/>
          <w:sz w:val="24"/>
          <w:szCs w:val="24"/>
          <w:lang w:val="ro-RO"/>
        </w:rPr>
        <w:tab/>
      </w:r>
      <w:r w:rsidRPr="000A194D">
        <w:rPr>
          <w:rFonts w:ascii="Times New Roman" w:hAnsi="Times New Roman" w:cs="Times New Roman"/>
          <w:bCs/>
          <w:i/>
          <w:iCs/>
          <w:color w:val="000000"/>
          <w:sz w:val="24"/>
          <w:szCs w:val="24"/>
          <w:u w:val="single"/>
          <w:lang w:val="ro-RO"/>
        </w:rPr>
        <w:t>Competențele generale</w:t>
      </w:r>
      <w:r w:rsidRPr="000A194D">
        <w:rPr>
          <w:rFonts w:ascii="Times New Roman" w:hAnsi="Times New Roman" w:cs="Times New Roman"/>
          <w:iCs/>
          <w:color w:val="000000"/>
          <w:sz w:val="24"/>
          <w:szCs w:val="24"/>
          <w:lang w:val="ro-RO"/>
        </w:rPr>
        <w:t xml:space="preserve"> vizează achizițiile elevului dobândite la ora de </w:t>
      </w:r>
      <w:r w:rsidRPr="000A194D">
        <w:rPr>
          <w:rFonts w:ascii="Times New Roman" w:hAnsi="Times New Roman" w:cs="Times New Roman"/>
          <w:i/>
          <w:iCs/>
          <w:color w:val="000000"/>
          <w:sz w:val="24"/>
          <w:szCs w:val="24"/>
          <w:lang w:val="ro-RO"/>
        </w:rPr>
        <w:t>Religie</w:t>
      </w:r>
      <w:r w:rsidRPr="000A194D">
        <w:rPr>
          <w:rFonts w:ascii="Times New Roman" w:hAnsi="Times New Roman" w:cs="Times New Roman"/>
          <w:iCs/>
          <w:color w:val="000000"/>
          <w:sz w:val="24"/>
          <w:szCs w:val="24"/>
          <w:lang w:val="ro-RO"/>
        </w:rPr>
        <w:t xml:space="preserve"> pe parcursul întregului învățământ preuniversitar. Acestea contribuie în mod direct la realizarea profilului de formare al elevului și reflectă în mod adecvat </w:t>
      </w:r>
      <w:r w:rsidRPr="000A194D">
        <w:rPr>
          <w:rFonts w:ascii="Times New Roman" w:hAnsi="Times New Roman" w:cs="Times New Roman"/>
          <w:bCs/>
          <w:iCs/>
          <w:color w:val="000000"/>
          <w:sz w:val="24"/>
          <w:szCs w:val="24"/>
          <w:lang w:val="ro-RO"/>
        </w:rPr>
        <w:t>specificul domeniului</w:t>
      </w:r>
      <w:r w:rsidRPr="000A194D">
        <w:rPr>
          <w:rFonts w:ascii="Times New Roman" w:hAnsi="Times New Roman" w:cs="Times New Roman"/>
          <w:b/>
          <w:bCs/>
          <w:iCs/>
          <w:color w:val="000000"/>
          <w:sz w:val="24"/>
          <w:szCs w:val="24"/>
          <w:lang w:val="ro-RO"/>
        </w:rPr>
        <w:t xml:space="preserve"> </w:t>
      </w:r>
      <w:r w:rsidRPr="000A194D">
        <w:rPr>
          <w:rFonts w:ascii="Times New Roman" w:hAnsi="Times New Roman" w:cs="Times New Roman"/>
          <w:bCs/>
          <w:iCs/>
          <w:color w:val="000000"/>
          <w:sz w:val="24"/>
          <w:szCs w:val="24"/>
          <w:lang w:val="ro-RO"/>
        </w:rPr>
        <w:t xml:space="preserve">educației religioase. </w:t>
      </w:r>
    </w:p>
    <w:p w:rsidR="008D2E43" w:rsidRPr="000A194D" w:rsidRDefault="008D2E43" w:rsidP="008D2E43">
      <w:pPr>
        <w:tabs>
          <w:tab w:val="left" w:pos="0"/>
          <w:tab w:val="left" w:pos="567"/>
        </w:tabs>
        <w:ind w:left="142" w:right="709"/>
        <w:jc w:val="both"/>
        <w:rPr>
          <w:rFonts w:ascii="Times New Roman" w:hAnsi="Times New Roman" w:cs="Times New Roman"/>
          <w:iCs/>
          <w:color w:val="000000"/>
          <w:sz w:val="24"/>
          <w:szCs w:val="24"/>
          <w:lang w:val="ro-RO"/>
        </w:rPr>
      </w:pPr>
      <w:r w:rsidRPr="000A194D">
        <w:rPr>
          <w:rFonts w:ascii="Times New Roman" w:hAnsi="Times New Roman" w:cs="Times New Roman"/>
          <w:i/>
          <w:iCs/>
          <w:color w:val="000000"/>
          <w:sz w:val="24"/>
          <w:szCs w:val="24"/>
          <w:lang w:val="ro-RO"/>
        </w:rPr>
        <w:tab/>
      </w:r>
      <w:r w:rsidRPr="000A194D">
        <w:rPr>
          <w:rFonts w:ascii="Times New Roman" w:hAnsi="Times New Roman" w:cs="Times New Roman"/>
          <w:i/>
          <w:iCs/>
          <w:color w:val="000000"/>
          <w:sz w:val="24"/>
          <w:szCs w:val="24"/>
          <w:u w:val="single"/>
          <w:lang w:val="ro-RO"/>
        </w:rPr>
        <w:t>Competențele generale specifice</w:t>
      </w:r>
      <w:r w:rsidRPr="000A194D">
        <w:rPr>
          <w:rFonts w:ascii="Times New Roman" w:hAnsi="Times New Roman" w:cs="Times New Roman"/>
          <w:iCs/>
          <w:color w:val="000000"/>
          <w:sz w:val="24"/>
          <w:szCs w:val="24"/>
          <w:u w:val="single"/>
          <w:lang w:val="ro-RO"/>
        </w:rPr>
        <w:t xml:space="preserve"> </w:t>
      </w:r>
      <w:r w:rsidRPr="000A194D">
        <w:rPr>
          <w:rFonts w:ascii="Times New Roman" w:hAnsi="Times New Roman" w:cs="Times New Roman"/>
          <w:i/>
          <w:iCs/>
          <w:color w:val="000000"/>
          <w:sz w:val="24"/>
          <w:szCs w:val="24"/>
          <w:u w:val="single"/>
          <w:lang w:val="ro-RO"/>
        </w:rPr>
        <w:t>programei de religie</w:t>
      </w:r>
      <w:r w:rsidRPr="000A194D">
        <w:rPr>
          <w:rFonts w:ascii="Times New Roman" w:hAnsi="Times New Roman" w:cs="Times New Roman"/>
          <w:iCs/>
          <w:color w:val="000000"/>
          <w:sz w:val="24"/>
          <w:szCs w:val="24"/>
          <w:lang w:val="ro-RO"/>
        </w:rPr>
        <w:t xml:space="preserve"> sunt:</w:t>
      </w:r>
    </w:p>
    <w:p w:rsidR="008D2E43" w:rsidRPr="000A194D" w:rsidRDefault="008D2E43" w:rsidP="008D2E43">
      <w:pPr>
        <w:numPr>
          <w:ilvl w:val="0"/>
          <w:numId w:val="4"/>
        </w:numPr>
        <w:tabs>
          <w:tab w:val="left" w:pos="0"/>
          <w:tab w:val="left" w:pos="567"/>
        </w:tabs>
        <w:spacing w:after="0"/>
        <w:ind w:right="709" w:hanging="87"/>
        <w:jc w:val="both"/>
        <w:rPr>
          <w:rFonts w:ascii="Times New Roman" w:hAnsi="Times New Roman" w:cs="Times New Roman"/>
          <w:i/>
          <w:iCs/>
          <w:color w:val="000000"/>
          <w:sz w:val="24"/>
          <w:szCs w:val="24"/>
          <w:lang w:val="ro-RO"/>
        </w:rPr>
      </w:pPr>
      <w:r w:rsidRPr="000A194D">
        <w:rPr>
          <w:rFonts w:ascii="Times New Roman" w:hAnsi="Times New Roman" w:cs="Times New Roman"/>
          <w:i/>
          <w:iCs/>
          <w:color w:val="000000"/>
          <w:sz w:val="24"/>
          <w:szCs w:val="24"/>
          <w:lang w:val="ro-RO"/>
        </w:rPr>
        <w:t xml:space="preserve">Utilizarea conceptelor specifice religiei proprii, în conexiune cu diferite manifestări ale credinței; </w:t>
      </w:r>
    </w:p>
    <w:p w:rsidR="008D2E43" w:rsidRPr="000A194D" w:rsidRDefault="008D2E43" w:rsidP="008D2E43">
      <w:pPr>
        <w:numPr>
          <w:ilvl w:val="0"/>
          <w:numId w:val="4"/>
        </w:numPr>
        <w:tabs>
          <w:tab w:val="left" w:pos="0"/>
          <w:tab w:val="left" w:pos="567"/>
        </w:tabs>
        <w:spacing w:after="0"/>
        <w:ind w:right="709" w:hanging="87"/>
        <w:jc w:val="both"/>
        <w:rPr>
          <w:rFonts w:ascii="Times New Roman" w:hAnsi="Times New Roman" w:cs="Times New Roman"/>
          <w:i/>
          <w:iCs/>
          <w:color w:val="000000"/>
          <w:sz w:val="24"/>
          <w:szCs w:val="24"/>
          <w:lang w:val="ro-RO"/>
        </w:rPr>
      </w:pPr>
      <w:r w:rsidRPr="000A194D">
        <w:rPr>
          <w:rFonts w:ascii="Times New Roman" w:hAnsi="Times New Roman" w:cs="Times New Roman"/>
          <w:i/>
          <w:iCs/>
          <w:color w:val="000000"/>
          <w:sz w:val="24"/>
          <w:szCs w:val="24"/>
          <w:lang w:val="ro-RO"/>
        </w:rPr>
        <w:t>Manifestarea unui comportament moral, în viaţa personală şi în societate, în acord cu valorile religioase;</w:t>
      </w:r>
    </w:p>
    <w:p w:rsidR="008D2E43" w:rsidRPr="000A194D" w:rsidRDefault="008D2E43" w:rsidP="008D2E43">
      <w:pPr>
        <w:numPr>
          <w:ilvl w:val="0"/>
          <w:numId w:val="4"/>
        </w:numPr>
        <w:tabs>
          <w:tab w:val="left" w:pos="0"/>
          <w:tab w:val="left" w:pos="567"/>
        </w:tabs>
        <w:spacing w:after="0"/>
        <w:ind w:right="709" w:hanging="87"/>
        <w:jc w:val="both"/>
        <w:rPr>
          <w:rFonts w:ascii="Times New Roman" w:hAnsi="Times New Roman" w:cs="Times New Roman"/>
          <w:i/>
          <w:iCs/>
          <w:color w:val="000000"/>
          <w:sz w:val="24"/>
          <w:szCs w:val="24"/>
          <w:lang w:val="ro-RO"/>
        </w:rPr>
      </w:pPr>
      <w:r w:rsidRPr="000A194D">
        <w:rPr>
          <w:rFonts w:ascii="Times New Roman" w:hAnsi="Times New Roman" w:cs="Times New Roman"/>
          <w:i/>
          <w:iCs/>
          <w:color w:val="000000"/>
          <w:sz w:val="24"/>
          <w:szCs w:val="24"/>
          <w:lang w:val="ro-RO"/>
        </w:rPr>
        <w:t>Raportarea experienţelor din viaţa de zi cu zi la principiile religioase, cu respectarea identităţii şi diversităţii religioase.</w:t>
      </w:r>
    </w:p>
    <w:p w:rsidR="008D2E43" w:rsidRPr="000A194D" w:rsidRDefault="008D2E43" w:rsidP="008D2E43">
      <w:pPr>
        <w:tabs>
          <w:tab w:val="left" w:pos="0"/>
          <w:tab w:val="left" w:pos="567"/>
        </w:tabs>
        <w:ind w:left="142" w:right="709"/>
        <w:jc w:val="both"/>
        <w:rPr>
          <w:rFonts w:ascii="Times New Roman" w:hAnsi="Times New Roman" w:cs="Times New Roman"/>
          <w:iCs/>
          <w:color w:val="000000"/>
          <w:sz w:val="24"/>
          <w:szCs w:val="24"/>
          <w:lang w:val="ro-RO"/>
        </w:rPr>
      </w:pPr>
    </w:p>
    <w:p w:rsidR="008D2E43" w:rsidRPr="000A194D" w:rsidRDefault="008D2E43" w:rsidP="008D2E43">
      <w:pPr>
        <w:tabs>
          <w:tab w:val="left" w:pos="0"/>
          <w:tab w:val="left" w:pos="567"/>
        </w:tabs>
        <w:ind w:left="142" w:right="709"/>
        <w:jc w:val="both"/>
        <w:rPr>
          <w:rFonts w:ascii="Times New Roman" w:hAnsi="Times New Roman" w:cs="Times New Roman"/>
          <w:iCs/>
          <w:color w:val="000000"/>
          <w:sz w:val="24"/>
          <w:szCs w:val="24"/>
          <w:lang w:val="ro-RO"/>
        </w:rPr>
      </w:pPr>
      <w:r w:rsidRPr="000A194D">
        <w:rPr>
          <w:rFonts w:ascii="Times New Roman" w:hAnsi="Times New Roman" w:cs="Times New Roman"/>
          <w:b/>
          <w:bCs/>
          <w:iCs/>
          <w:color w:val="000000"/>
          <w:sz w:val="24"/>
          <w:szCs w:val="24"/>
          <w:lang w:val="ro-RO"/>
        </w:rPr>
        <w:lastRenderedPageBreak/>
        <w:tab/>
      </w:r>
      <w:r w:rsidRPr="000A194D">
        <w:rPr>
          <w:rFonts w:ascii="Times New Roman" w:hAnsi="Times New Roman" w:cs="Times New Roman"/>
          <w:bCs/>
          <w:i/>
          <w:iCs/>
          <w:color w:val="000000"/>
          <w:sz w:val="24"/>
          <w:szCs w:val="24"/>
          <w:u w:val="single"/>
          <w:lang w:val="ro-RO"/>
        </w:rPr>
        <w:t>Competențele specifice</w:t>
      </w:r>
      <w:r w:rsidRPr="000A194D">
        <w:rPr>
          <w:rFonts w:ascii="Times New Roman" w:hAnsi="Times New Roman" w:cs="Times New Roman"/>
          <w:iCs/>
          <w:color w:val="000000"/>
          <w:sz w:val="24"/>
          <w:szCs w:val="24"/>
          <w:lang w:val="ro-RO"/>
        </w:rPr>
        <w:t xml:space="preserve"> sunt derivate din competențele generale şi se formează pe durata unui an şcolar. Acestea sunt adaptate la nivelul de dezvoltare al elevilor, facilitând orientarea evaluării performanței acestora şi totodată oferă cadrul pentru proiectarea demersului didactic. </w:t>
      </w:r>
    </w:p>
    <w:p w:rsidR="008D2E43" w:rsidRPr="000A194D" w:rsidRDefault="008D2E43" w:rsidP="008D2E43">
      <w:pPr>
        <w:tabs>
          <w:tab w:val="left" w:pos="0"/>
          <w:tab w:val="left" w:pos="567"/>
        </w:tabs>
        <w:ind w:left="142" w:right="709"/>
        <w:jc w:val="both"/>
        <w:rPr>
          <w:rFonts w:ascii="Times New Roman" w:hAnsi="Times New Roman" w:cs="Times New Roman"/>
          <w:iCs/>
          <w:color w:val="000000"/>
          <w:sz w:val="24"/>
          <w:szCs w:val="24"/>
          <w:lang w:val="ro-RO"/>
        </w:rPr>
      </w:pPr>
      <w:r w:rsidRPr="000A194D">
        <w:rPr>
          <w:rFonts w:ascii="Times New Roman" w:hAnsi="Times New Roman" w:cs="Times New Roman"/>
          <w:iCs/>
          <w:color w:val="000000"/>
          <w:sz w:val="24"/>
          <w:szCs w:val="24"/>
          <w:lang w:val="ro-RO"/>
        </w:rPr>
        <w:tab/>
        <w:t xml:space="preserve">Pentru dezvoltarea competențelor specifice, în programă sunt propuse </w:t>
      </w:r>
      <w:r w:rsidRPr="000A194D">
        <w:rPr>
          <w:rFonts w:ascii="Times New Roman" w:hAnsi="Times New Roman" w:cs="Times New Roman"/>
          <w:i/>
          <w:iCs/>
          <w:color w:val="000000"/>
          <w:sz w:val="24"/>
          <w:szCs w:val="24"/>
          <w:u w:val="single"/>
          <w:lang w:val="ro-RO"/>
        </w:rPr>
        <w:t>exemple de activități de învățare</w:t>
      </w:r>
      <w:r w:rsidRPr="000A194D">
        <w:rPr>
          <w:rFonts w:ascii="Times New Roman" w:hAnsi="Times New Roman" w:cs="Times New Roman"/>
          <w:iCs/>
          <w:color w:val="000000"/>
          <w:sz w:val="24"/>
          <w:szCs w:val="24"/>
          <w:u w:val="single"/>
          <w:lang w:val="ro-RO"/>
        </w:rPr>
        <w:t xml:space="preserve"> </w:t>
      </w:r>
      <w:r w:rsidRPr="000A194D">
        <w:rPr>
          <w:rFonts w:ascii="Times New Roman" w:hAnsi="Times New Roman" w:cs="Times New Roman"/>
          <w:iCs/>
          <w:color w:val="000000"/>
          <w:sz w:val="24"/>
          <w:szCs w:val="24"/>
          <w:lang w:val="ro-RO"/>
        </w:rPr>
        <w:t>variate, cu rol de orientare a strategiilor didactice ce urmează a fi dezvoltate de profesori. Acestea v</w:t>
      </w:r>
      <w:r w:rsidRPr="000A194D">
        <w:rPr>
          <w:rFonts w:ascii="Times New Roman" w:hAnsi="Times New Roman" w:cs="Times New Roman"/>
          <w:bCs/>
          <w:iCs/>
          <w:color w:val="000000"/>
          <w:sz w:val="24"/>
          <w:szCs w:val="24"/>
          <w:lang w:val="ro-RO"/>
        </w:rPr>
        <w:t xml:space="preserve">alorifică </w:t>
      </w:r>
      <w:r w:rsidRPr="000A194D">
        <w:rPr>
          <w:rFonts w:ascii="Times New Roman" w:hAnsi="Times New Roman" w:cs="Times New Roman"/>
          <w:iCs/>
          <w:color w:val="000000"/>
          <w:sz w:val="24"/>
          <w:szCs w:val="24"/>
          <w:lang w:val="ro-RO"/>
        </w:rPr>
        <w:t xml:space="preserve">contexte de învățare formală, nonformală şi informală, vizează </w:t>
      </w:r>
      <w:r w:rsidRPr="000A194D">
        <w:rPr>
          <w:rFonts w:ascii="Times New Roman" w:hAnsi="Times New Roman" w:cs="Times New Roman"/>
          <w:bCs/>
          <w:iCs/>
          <w:color w:val="000000"/>
          <w:sz w:val="24"/>
          <w:szCs w:val="24"/>
          <w:lang w:val="ro-RO"/>
        </w:rPr>
        <w:t>activitatea elevilor</w:t>
      </w:r>
      <w:r w:rsidRPr="000A194D">
        <w:rPr>
          <w:rFonts w:ascii="Times New Roman" w:hAnsi="Times New Roman" w:cs="Times New Roman"/>
          <w:b/>
          <w:bCs/>
          <w:iCs/>
          <w:color w:val="000000"/>
          <w:sz w:val="24"/>
          <w:szCs w:val="24"/>
          <w:lang w:val="ro-RO"/>
        </w:rPr>
        <w:t xml:space="preserve"> </w:t>
      </w:r>
      <w:r w:rsidRPr="000A194D">
        <w:rPr>
          <w:rFonts w:ascii="Times New Roman" w:hAnsi="Times New Roman" w:cs="Times New Roman"/>
          <w:iCs/>
          <w:color w:val="000000"/>
          <w:sz w:val="24"/>
          <w:szCs w:val="24"/>
          <w:lang w:val="ro-RO"/>
        </w:rPr>
        <w:t>(nu a profesorului) şi au rol de a stimula participarea activă a acestora la propria învățare. Profesorul are libertatea să modifice, să completeze sau să înlocuiască activitățile de învățare.</w:t>
      </w:r>
    </w:p>
    <w:p w:rsidR="008D2E43" w:rsidRPr="000A194D" w:rsidRDefault="008D2E43" w:rsidP="008D2E43">
      <w:pPr>
        <w:tabs>
          <w:tab w:val="left" w:pos="0"/>
          <w:tab w:val="left" w:pos="567"/>
        </w:tabs>
        <w:ind w:left="142" w:right="709"/>
        <w:jc w:val="both"/>
        <w:rPr>
          <w:rFonts w:ascii="Times New Roman" w:hAnsi="Times New Roman" w:cs="Times New Roman"/>
          <w:iCs/>
          <w:color w:val="000000"/>
          <w:sz w:val="24"/>
          <w:szCs w:val="24"/>
          <w:lang w:val="ro-RO"/>
        </w:rPr>
      </w:pPr>
      <w:r w:rsidRPr="000A194D">
        <w:rPr>
          <w:rFonts w:ascii="Times New Roman" w:hAnsi="Times New Roman" w:cs="Times New Roman"/>
          <w:b/>
          <w:iCs/>
          <w:color w:val="000000"/>
          <w:sz w:val="24"/>
          <w:szCs w:val="24"/>
          <w:lang w:val="ro-RO"/>
        </w:rPr>
        <w:tab/>
      </w:r>
      <w:r w:rsidRPr="000A194D">
        <w:rPr>
          <w:rFonts w:ascii="Times New Roman" w:hAnsi="Times New Roman" w:cs="Times New Roman"/>
          <w:i/>
          <w:iCs/>
          <w:color w:val="000000"/>
          <w:sz w:val="24"/>
          <w:szCs w:val="24"/>
          <w:u w:val="single"/>
          <w:lang w:val="ro-RO"/>
        </w:rPr>
        <w:t>Conținuturile învățării</w:t>
      </w:r>
      <w:r w:rsidRPr="000A194D">
        <w:rPr>
          <w:rFonts w:ascii="Times New Roman" w:hAnsi="Times New Roman" w:cs="Times New Roman"/>
          <w:iCs/>
          <w:color w:val="000000"/>
          <w:sz w:val="24"/>
          <w:szCs w:val="24"/>
          <w:lang w:val="ro-RO"/>
        </w:rPr>
        <w:t xml:space="preserve"> constituie </w:t>
      </w:r>
      <w:r w:rsidRPr="000A194D">
        <w:rPr>
          <w:rFonts w:ascii="Times New Roman" w:hAnsi="Times New Roman" w:cs="Times New Roman"/>
          <w:bCs/>
          <w:iCs/>
          <w:color w:val="000000"/>
          <w:sz w:val="24"/>
          <w:szCs w:val="24"/>
          <w:lang w:val="ro-RO"/>
        </w:rPr>
        <w:t>decupaje didactice relevante, necesare elevilor pentru dobândirea competențelor specifice</w:t>
      </w:r>
      <w:r w:rsidRPr="000A194D">
        <w:rPr>
          <w:rFonts w:ascii="Times New Roman" w:hAnsi="Times New Roman" w:cs="Times New Roman"/>
          <w:iCs/>
          <w:color w:val="000000"/>
          <w:sz w:val="24"/>
          <w:szCs w:val="24"/>
          <w:lang w:val="ro-RO"/>
        </w:rPr>
        <w:t xml:space="preserve">. Listele de competențe specifice şi de conținuturi sunt elaborate de către fiecare cult, permițând orientarea către teme relevante pentru fiecare dintre acestea. Conținuturile au fost concepute în spirit </w:t>
      </w:r>
      <w:r w:rsidRPr="000A194D">
        <w:rPr>
          <w:rFonts w:ascii="Times New Roman" w:hAnsi="Times New Roman" w:cs="Times New Roman"/>
          <w:i/>
          <w:iCs/>
          <w:color w:val="000000"/>
          <w:sz w:val="24"/>
          <w:szCs w:val="24"/>
          <w:lang w:val="ro-RO"/>
        </w:rPr>
        <w:t>inter-confesional</w:t>
      </w:r>
      <w:r w:rsidRPr="000A194D">
        <w:rPr>
          <w:rFonts w:ascii="Times New Roman" w:hAnsi="Times New Roman" w:cs="Times New Roman"/>
          <w:iCs/>
          <w:color w:val="000000"/>
          <w:sz w:val="24"/>
          <w:szCs w:val="24"/>
          <w:lang w:val="ro-RO"/>
        </w:rPr>
        <w:t xml:space="preserve"> si </w:t>
      </w:r>
      <w:r w:rsidRPr="000A194D">
        <w:rPr>
          <w:rFonts w:ascii="Times New Roman" w:hAnsi="Times New Roman" w:cs="Times New Roman"/>
          <w:i/>
          <w:iCs/>
          <w:color w:val="000000"/>
          <w:sz w:val="24"/>
          <w:szCs w:val="24"/>
          <w:lang w:val="ro-RO"/>
        </w:rPr>
        <w:t>inter-religios</w:t>
      </w:r>
      <w:r w:rsidRPr="000A194D">
        <w:rPr>
          <w:rFonts w:ascii="Times New Roman" w:hAnsi="Times New Roman" w:cs="Times New Roman"/>
          <w:iCs/>
          <w:color w:val="000000"/>
          <w:sz w:val="24"/>
          <w:szCs w:val="24"/>
          <w:lang w:val="ro-RO"/>
        </w:rPr>
        <w:t>, în concordanță cu  principiile  deontologice si psihopedagogice actuale.</w:t>
      </w:r>
    </w:p>
    <w:p w:rsidR="008D2E43" w:rsidRPr="000A194D" w:rsidRDefault="008D2E43" w:rsidP="008D2E43">
      <w:pPr>
        <w:tabs>
          <w:tab w:val="left" w:pos="0"/>
          <w:tab w:val="left" w:pos="567"/>
        </w:tabs>
        <w:ind w:left="142" w:right="709"/>
        <w:jc w:val="both"/>
        <w:rPr>
          <w:rFonts w:ascii="Times New Roman" w:hAnsi="Times New Roman" w:cs="Times New Roman"/>
          <w:iCs/>
          <w:color w:val="000000"/>
          <w:sz w:val="24"/>
          <w:szCs w:val="24"/>
          <w:lang w:val="ro-RO"/>
        </w:rPr>
      </w:pPr>
      <w:r w:rsidRPr="000A194D">
        <w:rPr>
          <w:rFonts w:ascii="Times New Roman" w:hAnsi="Times New Roman" w:cs="Times New Roman"/>
          <w:b/>
          <w:bCs/>
          <w:iCs/>
          <w:color w:val="000000"/>
          <w:sz w:val="24"/>
          <w:szCs w:val="24"/>
          <w:lang w:val="ro-RO"/>
        </w:rPr>
        <w:tab/>
      </w:r>
      <w:r w:rsidRPr="000A194D">
        <w:rPr>
          <w:rFonts w:ascii="Times New Roman" w:hAnsi="Times New Roman" w:cs="Times New Roman"/>
          <w:bCs/>
          <w:i/>
          <w:iCs/>
          <w:color w:val="000000"/>
          <w:sz w:val="24"/>
          <w:szCs w:val="24"/>
          <w:u w:val="single"/>
          <w:lang w:val="ro-RO"/>
        </w:rPr>
        <w:t>Sugestiile metodologice</w:t>
      </w:r>
      <w:r w:rsidRPr="000A194D">
        <w:rPr>
          <w:rFonts w:ascii="Times New Roman" w:hAnsi="Times New Roman" w:cs="Times New Roman"/>
          <w:iCs/>
          <w:color w:val="000000"/>
          <w:sz w:val="24"/>
          <w:szCs w:val="24"/>
          <w:lang w:val="ro-RO"/>
        </w:rPr>
        <w:t xml:space="preserve"> oferă </w:t>
      </w:r>
      <w:r w:rsidRPr="000A194D">
        <w:rPr>
          <w:rFonts w:ascii="Times New Roman" w:hAnsi="Times New Roman" w:cs="Times New Roman"/>
          <w:bCs/>
          <w:iCs/>
          <w:color w:val="000000"/>
          <w:sz w:val="24"/>
          <w:szCs w:val="24"/>
          <w:lang w:val="ro-RO"/>
        </w:rPr>
        <w:t>clarificări pentru elementele de noutate</w:t>
      </w:r>
      <w:r w:rsidRPr="000A194D">
        <w:rPr>
          <w:rFonts w:ascii="Times New Roman" w:hAnsi="Times New Roman" w:cs="Times New Roman"/>
          <w:b/>
          <w:bCs/>
          <w:iCs/>
          <w:color w:val="000000"/>
          <w:sz w:val="24"/>
          <w:szCs w:val="24"/>
          <w:lang w:val="ro-RO"/>
        </w:rPr>
        <w:t xml:space="preserve"> </w:t>
      </w:r>
      <w:r w:rsidRPr="000A194D">
        <w:rPr>
          <w:rFonts w:ascii="Times New Roman" w:hAnsi="Times New Roman" w:cs="Times New Roman"/>
          <w:iCs/>
          <w:color w:val="000000"/>
          <w:sz w:val="24"/>
          <w:szCs w:val="24"/>
          <w:lang w:val="ro-RO"/>
        </w:rPr>
        <w:t xml:space="preserve">ale programei şi includ exemple de strategii didactice, </w:t>
      </w:r>
      <w:r w:rsidRPr="000A194D">
        <w:rPr>
          <w:rFonts w:ascii="Times New Roman" w:hAnsi="Times New Roman" w:cs="Times New Roman"/>
          <w:bCs/>
          <w:iCs/>
          <w:color w:val="000000"/>
          <w:sz w:val="24"/>
          <w:szCs w:val="24"/>
          <w:lang w:val="ro-RO"/>
        </w:rPr>
        <w:t>repere pentru proiectarea</w:t>
      </w:r>
      <w:r w:rsidRPr="000A194D">
        <w:rPr>
          <w:rFonts w:ascii="Times New Roman" w:hAnsi="Times New Roman" w:cs="Times New Roman"/>
          <w:b/>
          <w:bCs/>
          <w:iCs/>
          <w:color w:val="000000"/>
          <w:sz w:val="24"/>
          <w:szCs w:val="24"/>
          <w:lang w:val="ro-RO"/>
        </w:rPr>
        <w:t xml:space="preserve"> </w:t>
      </w:r>
      <w:r w:rsidRPr="000A194D">
        <w:rPr>
          <w:rFonts w:ascii="Times New Roman" w:hAnsi="Times New Roman" w:cs="Times New Roman"/>
          <w:iCs/>
          <w:color w:val="000000"/>
          <w:sz w:val="24"/>
          <w:szCs w:val="24"/>
          <w:lang w:val="ro-RO"/>
        </w:rPr>
        <w:t xml:space="preserve">demersului didactic, precum şi elemente de evaluare continuă. De asemenea, sugestiile metodologice fac trimitere la o diversitate de </w:t>
      </w:r>
      <w:r w:rsidRPr="000A194D">
        <w:rPr>
          <w:rFonts w:ascii="Times New Roman" w:hAnsi="Times New Roman" w:cs="Times New Roman"/>
          <w:bCs/>
          <w:iCs/>
          <w:color w:val="000000"/>
          <w:sz w:val="24"/>
          <w:szCs w:val="24"/>
          <w:lang w:val="ro-RO"/>
        </w:rPr>
        <w:t xml:space="preserve">contexte de învățare </w:t>
      </w:r>
      <w:r w:rsidRPr="000A194D">
        <w:rPr>
          <w:rFonts w:ascii="Times New Roman" w:hAnsi="Times New Roman" w:cs="Times New Roman"/>
          <w:iCs/>
          <w:color w:val="000000"/>
          <w:sz w:val="24"/>
          <w:szCs w:val="24"/>
          <w:lang w:val="ro-RO"/>
        </w:rPr>
        <w:t xml:space="preserve">şi la </w:t>
      </w:r>
      <w:r w:rsidRPr="000A194D">
        <w:rPr>
          <w:rFonts w:ascii="Times New Roman" w:hAnsi="Times New Roman" w:cs="Times New Roman"/>
          <w:bCs/>
          <w:iCs/>
          <w:color w:val="000000"/>
          <w:sz w:val="24"/>
          <w:szCs w:val="24"/>
          <w:lang w:val="ro-RO"/>
        </w:rPr>
        <w:t xml:space="preserve">modalități de personalizare </w:t>
      </w:r>
      <w:r w:rsidRPr="000A194D">
        <w:rPr>
          <w:rFonts w:ascii="Times New Roman" w:hAnsi="Times New Roman" w:cs="Times New Roman"/>
          <w:iCs/>
          <w:color w:val="000000"/>
          <w:sz w:val="24"/>
          <w:szCs w:val="24"/>
          <w:lang w:val="ro-RO"/>
        </w:rPr>
        <w:t>a demersului didactic (prin referiri la interesele speciale de cunoaştere, specificul diferitelor comunități, adaptarea la nevoi speciale de învățare).</w:t>
      </w:r>
    </w:p>
    <w:p w:rsidR="008D2E43" w:rsidRPr="000A194D" w:rsidRDefault="008D2E43" w:rsidP="008D2E43">
      <w:pPr>
        <w:tabs>
          <w:tab w:val="left" w:pos="0"/>
          <w:tab w:val="left" w:pos="567"/>
        </w:tabs>
        <w:ind w:left="142" w:right="709"/>
        <w:jc w:val="both"/>
        <w:rPr>
          <w:rFonts w:ascii="Times New Roman" w:hAnsi="Times New Roman" w:cs="Times New Roman"/>
          <w:iCs/>
          <w:color w:val="000000"/>
          <w:sz w:val="24"/>
          <w:szCs w:val="24"/>
          <w:lang w:val="ro-RO"/>
        </w:rPr>
      </w:pPr>
      <w:r w:rsidRPr="000A194D">
        <w:rPr>
          <w:rFonts w:ascii="Times New Roman" w:hAnsi="Times New Roman" w:cs="Times New Roman"/>
          <w:b/>
          <w:iCs/>
          <w:color w:val="000000"/>
          <w:sz w:val="24"/>
          <w:szCs w:val="24"/>
          <w:lang w:val="ro-RO"/>
        </w:rPr>
        <w:tab/>
      </w:r>
      <w:r w:rsidRPr="000A194D">
        <w:rPr>
          <w:rFonts w:ascii="Times New Roman" w:hAnsi="Times New Roman" w:cs="Times New Roman"/>
          <w:i/>
          <w:iCs/>
          <w:color w:val="000000"/>
          <w:sz w:val="24"/>
          <w:szCs w:val="24"/>
          <w:u w:val="single"/>
          <w:lang w:val="ro-RO"/>
        </w:rPr>
        <w:t>Abordarea conținuturilor</w:t>
      </w:r>
      <w:r w:rsidRPr="000A194D">
        <w:rPr>
          <w:rFonts w:ascii="Times New Roman" w:hAnsi="Times New Roman" w:cs="Times New Roman"/>
          <w:iCs/>
          <w:color w:val="000000"/>
          <w:sz w:val="24"/>
          <w:szCs w:val="24"/>
          <w:lang w:val="ro-RO"/>
        </w:rPr>
        <w:t xml:space="preserve"> presupune o atitudine flexibilă a profesorului de religie, prin accentul pus pe: valorificarea experiențelor de viață ale elevilor; accentuarea caracterului aplicativ al conținuturilor; abordări diferențiate ale conținuturilor învățării, în acord cu experiențele elevilor şi cu contextul social în care trăiesc aceştia; realizarea de conexiuni între </w:t>
      </w:r>
      <w:r w:rsidRPr="000A194D">
        <w:rPr>
          <w:rFonts w:ascii="Times New Roman" w:hAnsi="Times New Roman" w:cs="Times New Roman"/>
          <w:i/>
          <w:iCs/>
          <w:color w:val="000000"/>
          <w:sz w:val="24"/>
          <w:szCs w:val="24"/>
          <w:lang w:val="ro-RO"/>
        </w:rPr>
        <w:t>religie</w:t>
      </w:r>
      <w:r w:rsidRPr="000A194D">
        <w:rPr>
          <w:rFonts w:ascii="Times New Roman" w:hAnsi="Times New Roman" w:cs="Times New Roman"/>
          <w:iCs/>
          <w:color w:val="000000"/>
          <w:sz w:val="24"/>
          <w:szCs w:val="24"/>
          <w:lang w:val="ro-RO"/>
        </w:rPr>
        <w:t xml:space="preserve"> şi </w:t>
      </w:r>
      <w:r w:rsidRPr="000A194D">
        <w:rPr>
          <w:rFonts w:ascii="Times New Roman" w:hAnsi="Times New Roman" w:cs="Times New Roman"/>
          <w:i/>
          <w:iCs/>
          <w:color w:val="000000"/>
          <w:sz w:val="24"/>
          <w:szCs w:val="24"/>
          <w:lang w:val="ro-RO"/>
        </w:rPr>
        <w:t>alte discipline de studiu</w:t>
      </w:r>
      <w:r w:rsidRPr="000A194D">
        <w:rPr>
          <w:rFonts w:ascii="Times New Roman" w:hAnsi="Times New Roman" w:cs="Times New Roman"/>
          <w:iCs/>
          <w:color w:val="000000"/>
          <w:sz w:val="24"/>
          <w:szCs w:val="24"/>
          <w:lang w:val="ro-RO"/>
        </w:rPr>
        <w:t xml:space="preserve">. </w:t>
      </w:r>
    </w:p>
    <w:p w:rsidR="008D2E43" w:rsidRPr="005347F2" w:rsidRDefault="008D2E43" w:rsidP="008D2E43">
      <w:pPr>
        <w:tabs>
          <w:tab w:val="left" w:pos="0"/>
          <w:tab w:val="left" w:pos="567"/>
        </w:tabs>
        <w:ind w:left="142" w:right="709"/>
        <w:jc w:val="both"/>
        <w:rPr>
          <w:rFonts w:ascii="Times New Roman" w:hAnsi="Times New Roman" w:cs="Times New Roman"/>
          <w:iCs/>
          <w:color w:val="FF0000"/>
          <w:sz w:val="24"/>
          <w:szCs w:val="24"/>
          <w:lang w:val="ro-RO"/>
        </w:rPr>
      </w:pPr>
      <w:r w:rsidRPr="000A194D">
        <w:rPr>
          <w:rFonts w:ascii="Times New Roman" w:hAnsi="Times New Roman" w:cs="Times New Roman"/>
          <w:iCs/>
          <w:color w:val="000000"/>
          <w:sz w:val="24"/>
          <w:szCs w:val="24"/>
          <w:lang w:val="ro-RO"/>
        </w:rPr>
        <w:tab/>
      </w:r>
      <w:r w:rsidRPr="005347F2">
        <w:rPr>
          <w:rFonts w:ascii="Times New Roman" w:hAnsi="Times New Roman" w:cs="Times New Roman"/>
          <w:iCs/>
          <w:color w:val="FF0000"/>
          <w:sz w:val="24"/>
          <w:szCs w:val="24"/>
          <w:lang w:val="ro-RO"/>
        </w:rPr>
        <w:t xml:space="preserve">Prin </w:t>
      </w:r>
      <w:r w:rsidRPr="005347F2">
        <w:rPr>
          <w:rFonts w:ascii="Times New Roman" w:hAnsi="Times New Roman" w:cs="Times New Roman"/>
          <w:i/>
          <w:iCs/>
          <w:color w:val="FF0000"/>
          <w:sz w:val="24"/>
          <w:szCs w:val="24"/>
          <w:lang w:val="ro-RO"/>
        </w:rPr>
        <w:t>OMEN nr. 3393 / 28.02.2017</w:t>
      </w:r>
      <w:r w:rsidRPr="005347F2">
        <w:rPr>
          <w:rFonts w:ascii="Times New Roman" w:hAnsi="Times New Roman" w:cs="Times New Roman"/>
          <w:iCs/>
          <w:color w:val="FF0000"/>
          <w:sz w:val="24"/>
          <w:szCs w:val="24"/>
          <w:lang w:val="ro-RO"/>
        </w:rPr>
        <w:t xml:space="preserve"> au fost aprobate programele școlare la disciplina</w:t>
      </w:r>
      <w:r w:rsidRPr="005347F2">
        <w:rPr>
          <w:rFonts w:ascii="Times New Roman" w:hAnsi="Times New Roman" w:cs="Times New Roman"/>
          <w:b/>
          <w:iCs/>
          <w:color w:val="FF0000"/>
          <w:sz w:val="24"/>
          <w:szCs w:val="24"/>
          <w:lang w:val="ro-RO"/>
        </w:rPr>
        <w:t xml:space="preserve">     </w:t>
      </w:r>
      <w:r w:rsidRPr="005347F2">
        <w:rPr>
          <w:rFonts w:ascii="Times New Roman" w:hAnsi="Times New Roman" w:cs="Times New Roman"/>
          <w:b/>
          <w:i/>
          <w:iCs/>
          <w:color w:val="FF0000"/>
          <w:sz w:val="24"/>
          <w:szCs w:val="24"/>
          <w:lang w:val="ro-RO"/>
        </w:rPr>
        <w:t>Religie  pentru clasele a V-a - a VIII-a</w:t>
      </w:r>
      <w:r w:rsidRPr="005347F2">
        <w:rPr>
          <w:rFonts w:ascii="Times New Roman" w:hAnsi="Times New Roman" w:cs="Times New Roman"/>
          <w:i/>
          <w:iCs/>
          <w:color w:val="FF0000"/>
          <w:sz w:val="24"/>
          <w:szCs w:val="24"/>
          <w:lang w:val="ro-RO"/>
        </w:rPr>
        <w:t>,</w:t>
      </w:r>
      <w:r w:rsidRPr="005347F2">
        <w:rPr>
          <w:rFonts w:ascii="Times New Roman" w:hAnsi="Times New Roman" w:cs="Times New Roman"/>
          <w:iCs/>
          <w:color w:val="FF0000"/>
          <w:sz w:val="24"/>
          <w:szCs w:val="24"/>
          <w:lang w:val="ro-RO"/>
        </w:rPr>
        <w:t xml:space="preserve"> la următoarele culte:</w:t>
      </w:r>
    </w:p>
    <w:p w:rsidR="008D2E43" w:rsidRPr="005347F2"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color w:val="FF0000"/>
          <w:sz w:val="24"/>
          <w:szCs w:val="24"/>
          <w:lang w:val="af-ZA"/>
        </w:rPr>
      </w:pPr>
      <w:r w:rsidRPr="005347F2">
        <w:rPr>
          <w:rFonts w:ascii="Times New Roman" w:hAnsi="Times New Roman" w:cs="Times New Roman"/>
          <w:i/>
          <w:iCs/>
          <w:color w:val="FF0000"/>
          <w:sz w:val="24"/>
          <w:szCs w:val="24"/>
          <w:lang w:val="af-ZA"/>
        </w:rPr>
        <w:t>Religie – Cultul Adventist de Ziua a Şaptea, clasele a V-a - a VIII-a</w:t>
      </w:r>
    </w:p>
    <w:p w:rsidR="008D2E43" w:rsidRPr="005347F2"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color w:val="FF0000"/>
          <w:sz w:val="24"/>
          <w:szCs w:val="24"/>
          <w:lang w:val="af-ZA"/>
        </w:rPr>
      </w:pPr>
      <w:r w:rsidRPr="005347F2">
        <w:rPr>
          <w:rFonts w:ascii="Times New Roman" w:hAnsi="Times New Roman" w:cs="Times New Roman"/>
          <w:i/>
          <w:iCs/>
          <w:color w:val="FF0000"/>
          <w:sz w:val="24"/>
          <w:szCs w:val="24"/>
          <w:lang w:val="af-ZA"/>
        </w:rPr>
        <w:t>Religie – Cultul Baptist, clasele a V-a - a VIII-a</w:t>
      </w:r>
    </w:p>
    <w:p w:rsidR="008D2E43" w:rsidRPr="005347F2"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color w:val="FF0000"/>
          <w:sz w:val="24"/>
          <w:szCs w:val="24"/>
          <w:lang w:val="af-ZA"/>
        </w:rPr>
      </w:pPr>
      <w:r w:rsidRPr="005347F2">
        <w:rPr>
          <w:rFonts w:ascii="Times New Roman" w:hAnsi="Times New Roman" w:cs="Times New Roman"/>
          <w:i/>
          <w:iCs/>
          <w:color w:val="FF0000"/>
          <w:sz w:val="24"/>
          <w:szCs w:val="24"/>
          <w:lang w:val="af-ZA"/>
        </w:rPr>
        <w:t>Religie – Cultul Creştin după Evanghelie, clasele a V-a - a VIII-a</w:t>
      </w:r>
    </w:p>
    <w:p w:rsidR="008D2E43" w:rsidRPr="005347F2"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color w:val="FF0000"/>
          <w:sz w:val="24"/>
          <w:szCs w:val="24"/>
          <w:lang w:val="af-ZA"/>
        </w:rPr>
      </w:pPr>
      <w:r w:rsidRPr="005347F2">
        <w:rPr>
          <w:rFonts w:ascii="Times New Roman" w:hAnsi="Times New Roman" w:cs="Times New Roman"/>
          <w:i/>
          <w:iCs/>
          <w:color w:val="FF0000"/>
          <w:sz w:val="24"/>
          <w:szCs w:val="24"/>
          <w:lang w:val="af-ZA"/>
        </w:rPr>
        <w:t>Religie – Cultul Evanghelic CA, clasele a V-a - a VIII-a</w:t>
      </w:r>
    </w:p>
    <w:p w:rsidR="008D2E43" w:rsidRPr="005347F2"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color w:val="FF0000"/>
          <w:sz w:val="24"/>
          <w:szCs w:val="24"/>
          <w:lang w:val="af-ZA"/>
        </w:rPr>
      </w:pPr>
      <w:r w:rsidRPr="005347F2">
        <w:rPr>
          <w:rFonts w:ascii="Times New Roman" w:hAnsi="Times New Roman" w:cs="Times New Roman"/>
          <w:i/>
          <w:iCs/>
          <w:color w:val="FF0000"/>
          <w:sz w:val="24"/>
          <w:szCs w:val="24"/>
          <w:lang w:val="af-ZA"/>
        </w:rPr>
        <w:t>Religie – Cultul Greco-Catolic, clasele a V-a - a VIII-a</w:t>
      </w:r>
    </w:p>
    <w:p w:rsidR="008D2E43" w:rsidRPr="005347F2"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color w:val="FF0000"/>
          <w:sz w:val="24"/>
          <w:szCs w:val="24"/>
          <w:lang w:val="af-ZA"/>
        </w:rPr>
      </w:pPr>
      <w:r w:rsidRPr="005347F2">
        <w:rPr>
          <w:rFonts w:ascii="Times New Roman" w:hAnsi="Times New Roman" w:cs="Times New Roman"/>
          <w:i/>
          <w:iCs/>
          <w:color w:val="FF0000"/>
          <w:sz w:val="24"/>
          <w:szCs w:val="24"/>
          <w:lang w:val="af-ZA"/>
        </w:rPr>
        <w:t>Religie – Cultul Musulman, clasele a V-a - a VIII-a</w:t>
      </w:r>
    </w:p>
    <w:p w:rsidR="008D2E43" w:rsidRPr="005347F2"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color w:val="FF0000"/>
          <w:sz w:val="24"/>
          <w:szCs w:val="24"/>
          <w:lang w:val="af-ZA"/>
        </w:rPr>
      </w:pPr>
      <w:r w:rsidRPr="005347F2">
        <w:rPr>
          <w:rFonts w:ascii="Times New Roman" w:hAnsi="Times New Roman" w:cs="Times New Roman"/>
          <w:i/>
          <w:iCs/>
          <w:color w:val="FF0000"/>
          <w:sz w:val="24"/>
          <w:szCs w:val="24"/>
          <w:lang w:val="af-ZA"/>
        </w:rPr>
        <w:t>Religie – Cultul Ortodox, clasele a V-a - a VIII-a</w:t>
      </w:r>
    </w:p>
    <w:p w:rsidR="008D2E43" w:rsidRPr="005347F2"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color w:val="FF0000"/>
          <w:sz w:val="24"/>
          <w:szCs w:val="24"/>
          <w:lang w:val="af-ZA"/>
        </w:rPr>
      </w:pPr>
      <w:r w:rsidRPr="005347F2">
        <w:rPr>
          <w:rFonts w:ascii="Times New Roman" w:hAnsi="Times New Roman" w:cs="Times New Roman"/>
          <w:i/>
          <w:iCs/>
          <w:color w:val="FF0000"/>
          <w:sz w:val="24"/>
          <w:szCs w:val="24"/>
          <w:lang w:val="af-ZA"/>
        </w:rPr>
        <w:t>Religie – Cultul Ortodox de Rit Vechi, clasele a V-a - a VIII-a</w:t>
      </w:r>
    </w:p>
    <w:p w:rsidR="008D2E43" w:rsidRPr="005347F2"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color w:val="FF0000"/>
          <w:sz w:val="24"/>
          <w:szCs w:val="24"/>
          <w:lang w:val="af-ZA"/>
        </w:rPr>
      </w:pPr>
      <w:r w:rsidRPr="005347F2">
        <w:rPr>
          <w:rFonts w:ascii="Times New Roman" w:hAnsi="Times New Roman" w:cs="Times New Roman"/>
          <w:i/>
          <w:iCs/>
          <w:color w:val="FF0000"/>
          <w:sz w:val="24"/>
          <w:szCs w:val="24"/>
          <w:lang w:val="af-ZA"/>
        </w:rPr>
        <w:t>Religie – Cultul Ortodox Ucrainean, clasele a V-a - a VIII-a</w:t>
      </w:r>
    </w:p>
    <w:p w:rsidR="008D2E43" w:rsidRPr="005347F2"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color w:val="FF0000"/>
          <w:sz w:val="24"/>
          <w:szCs w:val="24"/>
          <w:lang w:val="af-ZA"/>
        </w:rPr>
      </w:pPr>
      <w:r w:rsidRPr="005347F2">
        <w:rPr>
          <w:rFonts w:ascii="Times New Roman" w:hAnsi="Times New Roman" w:cs="Times New Roman"/>
          <w:i/>
          <w:iCs/>
          <w:color w:val="FF0000"/>
          <w:sz w:val="24"/>
          <w:szCs w:val="24"/>
          <w:lang w:val="af-ZA"/>
        </w:rPr>
        <w:t>Religie – Cultul Penticostal, clasele a V-a - a VIII-a</w:t>
      </w:r>
    </w:p>
    <w:p w:rsidR="008D2E43" w:rsidRPr="005347F2"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color w:val="FF0000"/>
          <w:sz w:val="24"/>
          <w:szCs w:val="24"/>
          <w:lang w:val="af-ZA"/>
        </w:rPr>
      </w:pPr>
      <w:r w:rsidRPr="005347F2">
        <w:rPr>
          <w:rFonts w:ascii="Times New Roman" w:hAnsi="Times New Roman" w:cs="Times New Roman"/>
          <w:i/>
          <w:iCs/>
          <w:color w:val="FF0000"/>
          <w:sz w:val="24"/>
          <w:szCs w:val="24"/>
          <w:lang w:val="af-ZA"/>
        </w:rPr>
        <w:lastRenderedPageBreak/>
        <w:t>Religie – Cultul Reformat , clasele a V-a - a VIII-a</w:t>
      </w:r>
    </w:p>
    <w:p w:rsidR="008D2E43" w:rsidRPr="005347F2"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color w:val="FF0000"/>
          <w:sz w:val="24"/>
          <w:szCs w:val="24"/>
          <w:lang w:val="af-ZA"/>
        </w:rPr>
      </w:pPr>
      <w:r w:rsidRPr="005347F2">
        <w:rPr>
          <w:rFonts w:ascii="Times New Roman" w:hAnsi="Times New Roman" w:cs="Times New Roman"/>
          <w:i/>
          <w:iCs/>
          <w:color w:val="FF0000"/>
          <w:sz w:val="24"/>
          <w:szCs w:val="24"/>
          <w:lang w:val="af-ZA"/>
        </w:rPr>
        <w:t>Religie – Cultul Reformat, clasele a V-a - a VIII-a - versiune în limba maghiară</w:t>
      </w:r>
    </w:p>
    <w:p w:rsidR="008D2E43" w:rsidRPr="005347F2"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color w:val="FF0000"/>
          <w:sz w:val="24"/>
          <w:szCs w:val="24"/>
          <w:lang w:val="af-ZA"/>
        </w:rPr>
      </w:pPr>
      <w:r w:rsidRPr="005347F2">
        <w:rPr>
          <w:rFonts w:ascii="Times New Roman" w:hAnsi="Times New Roman" w:cs="Times New Roman"/>
          <w:i/>
          <w:iCs/>
          <w:color w:val="FF0000"/>
          <w:sz w:val="24"/>
          <w:szCs w:val="24"/>
          <w:lang w:val="af-ZA"/>
        </w:rPr>
        <w:t>Religie – Cultul Romano-Catolic de limbă română,    clasele a V-a - a VIII-a</w:t>
      </w:r>
    </w:p>
    <w:p w:rsidR="008D2E43" w:rsidRPr="005347F2"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color w:val="FF0000"/>
          <w:sz w:val="24"/>
          <w:szCs w:val="24"/>
          <w:lang w:val="af-ZA"/>
        </w:rPr>
      </w:pPr>
      <w:r w:rsidRPr="005347F2">
        <w:rPr>
          <w:rFonts w:ascii="Times New Roman" w:hAnsi="Times New Roman" w:cs="Times New Roman"/>
          <w:i/>
          <w:iCs/>
          <w:color w:val="FF0000"/>
          <w:sz w:val="24"/>
          <w:szCs w:val="24"/>
          <w:lang w:val="af-ZA"/>
        </w:rPr>
        <w:t>Religie – Cultul Romano-Catolic de limbă maghiară, clasele a V-a - a VIII-a</w:t>
      </w:r>
    </w:p>
    <w:p w:rsidR="008D2E43" w:rsidRPr="005347F2"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color w:val="FF0000"/>
          <w:sz w:val="24"/>
          <w:szCs w:val="24"/>
          <w:lang w:val="af-ZA"/>
        </w:rPr>
      </w:pPr>
      <w:r w:rsidRPr="005347F2">
        <w:rPr>
          <w:rFonts w:ascii="Times New Roman" w:hAnsi="Times New Roman" w:cs="Times New Roman"/>
          <w:i/>
          <w:iCs/>
          <w:color w:val="FF0000"/>
          <w:sz w:val="24"/>
          <w:szCs w:val="24"/>
          <w:lang w:val="af-ZA"/>
        </w:rPr>
        <w:t xml:space="preserve">Religie – Cultul Romano-Catolic de limbă maghiară, clasele a V-a - a VIII-a, </w:t>
      </w:r>
    </w:p>
    <w:p w:rsidR="008D2E43" w:rsidRPr="005347F2" w:rsidRDefault="008D2E43" w:rsidP="008D2E43">
      <w:pPr>
        <w:tabs>
          <w:tab w:val="left" w:pos="0"/>
          <w:tab w:val="left" w:pos="567"/>
        </w:tabs>
        <w:ind w:left="1080" w:right="709" w:hanging="450"/>
        <w:jc w:val="both"/>
        <w:rPr>
          <w:rFonts w:ascii="Times New Roman" w:hAnsi="Times New Roman" w:cs="Times New Roman"/>
          <w:i/>
          <w:iCs/>
          <w:color w:val="FF0000"/>
          <w:sz w:val="24"/>
          <w:szCs w:val="24"/>
          <w:lang w:val="af-ZA"/>
        </w:rPr>
      </w:pPr>
      <w:r w:rsidRPr="005347F2">
        <w:rPr>
          <w:rFonts w:ascii="Times New Roman" w:hAnsi="Times New Roman" w:cs="Times New Roman"/>
          <w:i/>
          <w:iCs/>
          <w:color w:val="FF0000"/>
          <w:sz w:val="24"/>
          <w:szCs w:val="24"/>
          <w:lang w:val="af-ZA"/>
        </w:rPr>
        <w:t xml:space="preserve">       versiune în limba maghiară</w:t>
      </w:r>
    </w:p>
    <w:p w:rsidR="008D2E43" w:rsidRPr="005347F2" w:rsidRDefault="008D2E43" w:rsidP="008D2E43">
      <w:pPr>
        <w:numPr>
          <w:ilvl w:val="0"/>
          <w:numId w:val="2"/>
        </w:numPr>
        <w:tabs>
          <w:tab w:val="left" w:pos="0"/>
          <w:tab w:val="left" w:pos="567"/>
        </w:tabs>
        <w:spacing w:after="0" w:line="240" w:lineRule="auto"/>
        <w:ind w:right="709" w:hanging="450"/>
        <w:jc w:val="both"/>
        <w:rPr>
          <w:rFonts w:ascii="Times New Roman" w:hAnsi="Times New Roman" w:cs="Times New Roman"/>
          <w:i/>
          <w:iCs/>
          <w:color w:val="FF0000"/>
          <w:sz w:val="24"/>
          <w:szCs w:val="24"/>
          <w:lang w:val="af-ZA"/>
        </w:rPr>
      </w:pPr>
      <w:r w:rsidRPr="005347F2">
        <w:rPr>
          <w:rFonts w:ascii="Times New Roman" w:hAnsi="Times New Roman" w:cs="Times New Roman"/>
          <w:i/>
          <w:iCs/>
          <w:color w:val="FF0000"/>
          <w:sz w:val="24"/>
          <w:szCs w:val="24"/>
          <w:lang w:val="af-ZA"/>
        </w:rPr>
        <w:t>Religie – Cultul Unitarian, clasele a V-a - a VIII-a.</w:t>
      </w:r>
    </w:p>
    <w:p w:rsidR="008D2E43" w:rsidRPr="005347F2" w:rsidRDefault="008D2E43" w:rsidP="008D2E43">
      <w:pPr>
        <w:tabs>
          <w:tab w:val="left" w:pos="0"/>
        </w:tabs>
        <w:ind w:left="142" w:right="709"/>
        <w:jc w:val="both"/>
        <w:rPr>
          <w:rFonts w:ascii="Times New Roman" w:hAnsi="Times New Roman" w:cs="Times New Roman"/>
          <w:iCs/>
          <w:color w:val="FF0000"/>
          <w:sz w:val="24"/>
          <w:szCs w:val="24"/>
          <w:lang w:val="ro-RO"/>
        </w:rPr>
      </w:pPr>
    </w:p>
    <w:p w:rsidR="008D2E43" w:rsidRPr="000A194D" w:rsidRDefault="008D2E43" w:rsidP="008D2E43">
      <w:pPr>
        <w:tabs>
          <w:tab w:val="left" w:pos="0"/>
          <w:tab w:val="left" w:pos="567"/>
        </w:tabs>
        <w:ind w:right="709"/>
        <w:jc w:val="both"/>
        <w:rPr>
          <w:rFonts w:ascii="Times New Roman" w:hAnsi="Times New Roman" w:cs="Times New Roman"/>
          <w:b/>
          <w:iCs/>
          <w:color w:val="000000"/>
          <w:sz w:val="24"/>
          <w:szCs w:val="24"/>
          <w:lang w:val="ro-RO"/>
        </w:rPr>
      </w:pPr>
      <w:r w:rsidRPr="000A194D">
        <w:rPr>
          <w:rFonts w:ascii="Times New Roman" w:hAnsi="Times New Roman" w:cs="Times New Roman"/>
          <w:bCs/>
          <w:iCs/>
          <w:color w:val="000000"/>
          <w:sz w:val="24"/>
          <w:szCs w:val="24"/>
          <w:lang w:val="af-ZA"/>
        </w:rPr>
        <w:tab/>
      </w:r>
      <w:r w:rsidRPr="000A194D">
        <w:rPr>
          <w:rFonts w:ascii="Times New Roman" w:hAnsi="Times New Roman" w:cs="Times New Roman"/>
          <w:b/>
          <w:iCs/>
          <w:color w:val="000000"/>
          <w:sz w:val="24"/>
          <w:szCs w:val="24"/>
          <w:lang w:val="ro-RO"/>
        </w:rPr>
        <w:t xml:space="preserve">Pentru a asigura un </w:t>
      </w:r>
      <w:r w:rsidRPr="000A194D">
        <w:rPr>
          <w:rFonts w:ascii="Times New Roman" w:hAnsi="Times New Roman" w:cs="Times New Roman"/>
          <w:b/>
          <w:i/>
          <w:iCs/>
          <w:color w:val="000000"/>
          <w:sz w:val="24"/>
          <w:szCs w:val="24"/>
          <w:lang w:val="ro-RO"/>
        </w:rPr>
        <w:t>cadru coerent în predarea</w:t>
      </w:r>
      <w:r w:rsidRPr="000A194D">
        <w:rPr>
          <w:rFonts w:ascii="Times New Roman" w:hAnsi="Times New Roman" w:cs="Times New Roman"/>
          <w:b/>
          <w:iCs/>
          <w:color w:val="000000"/>
          <w:sz w:val="24"/>
          <w:szCs w:val="24"/>
          <w:lang w:val="ro-RO"/>
        </w:rPr>
        <w:t xml:space="preserve"> </w:t>
      </w:r>
      <w:r w:rsidRPr="000A194D">
        <w:rPr>
          <w:rFonts w:ascii="Times New Roman" w:hAnsi="Times New Roman" w:cs="Times New Roman"/>
          <w:b/>
          <w:i/>
          <w:iCs/>
          <w:color w:val="000000"/>
          <w:sz w:val="24"/>
          <w:szCs w:val="24"/>
          <w:lang w:val="ro-RO"/>
        </w:rPr>
        <w:t>Religiei</w:t>
      </w:r>
      <w:r w:rsidRPr="000A194D">
        <w:rPr>
          <w:rFonts w:ascii="Times New Roman" w:hAnsi="Times New Roman" w:cs="Times New Roman"/>
          <w:b/>
          <w:iCs/>
          <w:color w:val="000000"/>
          <w:sz w:val="24"/>
          <w:szCs w:val="24"/>
          <w:lang w:val="ro-RO"/>
        </w:rPr>
        <w:t xml:space="preserve">, programa şcolară propune un set de elemente comune pentru toate cultele din România care au drept de predare a propriei religii în sistemul de învățământ: </w:t>
      </w:r>
      <w:r w:rsidRPr="000A194D">
        <w:rPr>
          <w:rFonts w:ascii="Times New Roman" w:hAnsi="Times New Roman" w:cs="Times New Roman"/>
          <w:b/>
          <w:i/>
          <w:iCs/>
          <w:color w:val="000000"/>
          <w:sz w:val="24"/>
          <w:szCs w:val="24"/>
          <w:lang w:val="ro-RO"/>
        </w:rPr>
        <w:t>lista competențelor generale</w:t>
      </w:r>
      <w:r w:rsidRPr="000A194D">
        <w:rPr>
          <w:rFonts w:ascii="Times New Roman" w:hAnsi="Times New Roman" w:cs="Times New Roman"/>
          <w:b/>
          <w:iCs/>
          <w:color w:val="000000"/>
          <w:sz w:val="24"/>
          <w:szCs w:val="24"/>
          <w:lang w:val="ro-RO"/>
        </w:rPr>
        <w:t xml:space="preserve">, o parte dintre </w:t>
      </w:r>
      <w:r w:rsidRPr="000A194D">
        <w:rPr>
          <w:rFonts w:ascii="Times New Roman" w:hAnsi="Times New Roman" w:cs="Times New Roman"/>
          <w:b/>
          <w:i/>
          <w:iCs/>
          <w:color w:val="000000"/>
          <w:sz w:val="24"/>
          <w:szCs w:val="24"/>
          <w:lang w:val="ro-RO"/>
        </w:rPr>
        <w:t>competențele specifice</w:t>
      </w:r>
      <w:r w:rsidRPr="000A194D">
        <w:rPr>
          <w:rFonts w:ascii="Times New Roman" w:hAnsi="Times New Roman" w:cs="Times New Roman"/>
          <w:b/>
          <w:iCs/>
          <w:color w:val="000000"/>
          <w:sz w:val="24"/>
          <w:szCs w:val="24"/>
          <w:lang w:val="ro-RO"/>
        </w:rPr>
        <w:t xml:space="preserve"> şi o serie de </w:t>
      </w:r>
      <w:r w:rsidRPr="000A194D">
        <w:rPr>
          <w:rFonts w:ascii="Times New Roman" w:hAnsi="Times New Roman" w:cs="Times New Roman"/>
          <w:b/>
          <w:i/>
          <w:iCs/>
          <w:color w:val="000000"/>
          <w:sz w:val="24"/>
          <w:szCs w:val="24"/>
          <w:lang w:val="ro-RO"/>
        </w:rPr>
        <w:t>exemple de activități de învățare</w:t>
      </w:r>
      <w:r w:rsidRPr="000A194D">
        <w:rPr>
          <w:rFonts w:ascii="Times New Roman" w:hAnsi="Times New Roman" w:cs="Times New Roman"/>
          <w:b/>
          <w:iCs/>
          <w:color w:val="000000"/>
          <w:sz w:val="24"/>
          <w:szCs w:val="24"/>
          <w:lang w:val="ro-RO"/>
        </w:rPr>
        <w:t xml:space="preserve"> şi partea generală a </w:t>
      </w:r>
      <w:r w:rsidRPr="000A194D">
        <w:rPr>
          <w:rFonts w:ascii="Times New Roman" w:hAnsi="Times New Roman" w:cs="Times New Roman"/>
          <w:b/>
          <w:i/>
          <w:iCs/>
          <w:color w:val="000000"/>
          <w:sz w:val="24"/>
          <w:szCs w:val="24"/>
          <w:lang w:val="ro-RO"/>
        </w:rPr>
        <w:t>sugestiilor metodologice</w:t>
      </w:r>
      <w:r w:rsidRPr="000A194D">
        <w:rPr>
          <w:rFonts w:ascii="Times New Roman" w:hAnsi="Times New Roman" w:cs="Times New Roman"/>
          <w:b/>
          <w:iCs/>
          <w:color w:val="000000"/>
          <w:sz w:val="24"/>
          <w:szCs w:val="24"/>
          <w:lang w:val="ro-RO"/>
        </w:rPr>
        <w:t xml:space="preserve">. </w:t>
      </w:r>
    </w:p>
    <w:p w:rsidR="008D2E43" w:rsidRPr="000A194D" w:rsidRDefault="008D2E43" w:rsidP="008D2E43">
      <w:pPr>
        <w:tabs>
          <w:tab w:val="left" w:pos="0"/>
          <w:tab w:val="left" w:pos="567"/>
        </w:tabs>
        <w:ind w:right="709"/>
        <w:jc w:val="both"/>
        <w:rPr>
          <w:rFonts w:ascii="Times New Roman" w:hAnsi="Times New Roman" w:cs="Times New Roman"/>
          <w:iCs/>
          <w:color w:val="000000"/>
          <w:sz w:val="24"/>
          <w:szCs w:val="24"/>
          <w:lang w:val="ro-RO"/>
        </w:rPr>
      </w:pPr>
      <w:r w:rsidRPr="000A194D">
        <w:rPr>
          <w:rFonts w:ascii="Times New Roman" w:hAnsi="Times New Roman" w:cs="Times New Roman"/>
          <w:iCs/>
          <w:color w:val="000000"/>
          <w:sz w:val="24"/>
          <w:szCs w:val="24"/>
          <w:lang w:val="ro-RO"/>
        </w:rPr>
        <w:tab/>
        <w:t xml:space="preserve">Centrarea pe aspecte practice, pe valorificarea experienţelor de viaţă ale copilului - la nivelul fiecărei clase, </w:t>
      </w:r>
      <w:r w:rsidRPr="000A194D">
        <w:rPr>
          <w:rFonts w:ascii="Times New Roman" w:hAnsi="Times New Roman" w:cs="Times New Roman"/>
          <w:i/>
          <w:iCs/>
          <w:color w:val="000000"/>
          <w:sz w:val="24"/>
          <w:szCs w:val="24"/>
          <w:u w:val="single"/>
          <w:lang w:val="ro-RO"/>
        </w:rPr>
        <w:t>programele</w:t>
      </w:r>
      <w:r w:rsidRPr="000A194D">
        <w:rPr>
          <w:rFonts w:ascii="Times New Roman" w:hAnsi="Times New Roman" w:cs="Times New Roman"/>
          <w:iCs/>
          <w:color w:val="000000"/>
          <w:sz w:val="24"/>
          <w:szCs w:val="24"/>
          <w:lang w:val="ro-RO"/>
        </w:rPr>
        <w:t xml:space="preserve"> prezintă o ofertă curriculară care include nu doar aspecte de învățătură creştină, ci şi un ansamblu consistent de elemente de morală religioasă aplicată şi aspecte de viață comunitară. </w:t>
      </w:r>
    </w:p>
    <w:p w:rsidR="008D2E43" w:rsidRPr="000A194D" w:rsidRDefault="008D2E43" w:rsidP="008D2E43">
      <w:pPr>
        <w:tabs>
          <w:tab w:val="left" w:pos="0"/>
          <w:tab w:val="left" w:pos="567"/>
        </w:tabs>
        <w:ind w:right="709"/>
        <w:jc w:val="both"/>
        <w:rPr>
          <w:rFonts w:ascii="Times New Roman" w:hAnsi="Times New Roman" w:cs="Times New Roman"/>
          <w:iCs/>
          <w:color w:val="000000"/>
          <w:sz w:val="24"/>
          <w:szCs w:val="24"/>
          <w:lang w:val="ro-RO"/>
        </w:rPr>
      </w:pPr>
      <w:r w:rsidRPr="000A194D">
        <w:rPr>
          <w:rFonts w:ascii="Times New Roman" w:hAnsi="Times New Roman" w:cs="Times New Roman"/>
          <w:iCs/>
          <w:color w:val="000000"/>
          <w:sz w:val="24"/>
          <w:szCs w:val="24"/>
          <w:lang w:val="ro-RO"/>
        </w:rPr>
        <w:tab/>
      </w:r>
      <w:r w:rsidRPr="000A194D">
        <w:rPr>
          <w:rFonts w:ascii="Times New Roman" w:hAnsi="Times New Roman" w:cs="Times New Roman"/>
          <w:i/>
          <w:iCs/>
          <w:color w:val="000000"/>
          <w:sz w:val="24"/>
          <w:szCs w:val="24"/>
          <w:lang w:val="ro-RO"/>
        </w:rPr>
        <w:t>Exemplele de activități de învățare</w:t>
      </w:r>
      <w:r w:rsidRPr="000A194D">
        <w:rPr>
          <w:rFonts w:ascii="Times New Roman" w:hAnsi="Times New Roman" w:cs="Times New Roman"/>
          <w:iCs/>
          <w:color w:val="000000"/>
          <w:sz w:val="24"/>
          <w:szCs w:val="24"/>
          <w:lang w:val="ro-RO"/>
        </w:rPr>
        <w:t xml:space="preserve"> sunt diversificate, v</w:t>
      </w:r>
      <w:r w:rsidRPr="000A194D">
        <w:rPr>
          <w:rFonts w:ascii="Times New Roman" w:hAnsi="Times New Roman" w:cs="Times New Roman"/>
          <w:bCs/>
          <w:iCs/>
          <w:color w:val="000000"/>
          <w:sz w:val="24"/>
          <w:szCs w:val="24"/>
          <w:lang w:val="ro-RO"/>
        </w:rPr>
        <w:t xml:space="preserve">alorifică </w:t>
      </w:r>
      <w:r w:rsidRPr="000A194D">
        <w:rPr>
          <w:rFonts w:ascii="Times New Roman" w:hAnsi="Times New Roman" w:cs="Times New Roman"/>
          <w:iCs/>
          <w:color w:val="000000"/>
          <w:sz w:val="24"/>
          <w:szCs w:val="24"/>
          <w:lang w:val="ro-RO"/>
        </w:rPr>
        <w:t xml:space="preserve">contexte de învățare formală, nonformală şi informală, pun accent pe valorificarea experiențelor de viață ale elevilor, facilitând contexte semnificative de învățare pentru viața reală. </w:t>
      </w:r>
    </w:p>
    <w:p w:rsidR="008D2E43" w:rsidRPr="000A194D" w:rsidRDefault="008D2E43" w:rsidP="008D2E43">
      <w:pPr>
        <w:tabs>
          <w:tab w:val="left" w:pos="0"/>
          <w:tab w:val="left" w:pos="567"/>
        </w:tabs>
        <w:ind w:right="709"/>
        <w:jc w:val="both"/>
        <w:rPr>
          <w:rFonts w:ascii="Times New Roman" w:hAnsi="Times New Roman" w:cs="Times New Roman"/>
          <w:iCs/>
          <w:color w:val="000000"/>
          <w:sz w:val="24"/>
          <w:szCs w:val="24"/>
          <w:lang w:val="ro-RO"/>
        </w:rPr>
      </w:pPr>
      <w:r w:rsidRPr="000A194D">
        <w:rPr>
          <w:rFonts w:ascii="Times New Roman" w:hAnsi="Times New Roman" w:cs="Times New Roman"/>
          <w:iCs/>
          <w:color w:val="000000"/>
          <w:sz w:val="24"/>
          <w:szCs w:val="24"/>
          <w:lang w:val="ro-RO"/>
        </w:rPr>
        <w:tab/>
        <w:t xml:space="preserve">Programa permite </w:t>
      </w:r>
      <w:r w:rsidRPr="000A194D">
        <w:rPr>
          <w:rFonts w:ascii="Times New Roman" w:hAnsi="Times New Roman" w:cs="Times New Roman"/>
          <w:i/>
          <w:iCs/>
          <w:color w:val="000000"/>
          <w:sz w:val="24"/>
          <w:szCs w:val="24"/>
          <w:lang w:val="ro-RO"/>
        </w:rPr>
        <w:t>abordări diferențiate</w:t>
      </w:r>
      <w:r w:rsidRPr="000A194D">
        <w:rPr>
          <w:rFonts w:ascii="Times New Roman" w:hAnsi="Times New Roman" w:cs="Times New Roman"/>
          <w:iCs/>
          <w:color w:val="000000"/>
          <w:sz w:val="24"/>
          <w:szCs w:val="24"/>
          <w:lang w:val="ro-RO"/>
        </w:rPr>
        <w:t xml:space="preserve"> ale conținuturilor învățării, în acord cu experiențele elevilor şi cu contextul social în care trăiesc aceştia; realizarea de conexiuni între </w:t>
      </w:r>
      <w:r w:rsidRPr="000A194D">
        <w:rPr>
          <w:rFonts w:ascii="Times New Roman" w:hAnsi="Times New Roman" w:cs="Times New Roman"/>
          <w:i/>
          <w:iCs/>
          <w:color w:val="000000"/>
          <w:sz w:val="24"/>
          <w:szCs w:val="24"/>
          <w:lang w:val="ro-RO"/>
        </w:rPr>
        <w:t>religie</w:t>
      </w:r>
      <w:r w:rsidRPr="000A194D">
        <w:rPr>
          <w:rFonts w:ascii="Times New Roman" w:hAnsi="Times New Roman" w:cs="Times New Roman"/>
          <w:iCs/>
          <w:color w:val="000000"/>
          <w:sz w:val="24"/>
          <w:szCs w:val="24"/>
          <w:lang w:val="ro-RO"/>
        </w:rPr>
        <w:t xml:space="preserve"> şi </w:t>
      </w:r>
      <w:r w:rsidRPr="000A194D">
        <w:rPr>
          <w:rFonts w:ascii="Times New Roman" w:hAnsi="Times New Roman" w:cs="Times New Roman"/>
          <w:i/>
          <w:iCs/>
          <w:color w:val="000000"/>
          <w:sz w:val="24"/>
          <w:szCs w:val="24"/>
          <w:lang w:val="ro-RO"/>
        </w:rPr>
        <w:t>alte discipline de studiu</w:t>
      </w:r>
      <w:r w:rsidRPr="000A194D">
        <w:rPr>
          <w:rFonts w:ascii="Times New Roman" w:hAnsi="Times New Roman" w:cs="Times New Roman"/>
          <w:iCs/>
          <w:color w:val="000000"/>
          <w:sz w:val="24"/>
          <w:szCs w:val="24"/>
          <w:lang w:val="ro-RO"/>
        </w:rPr>
        <w:t xml:space="preserve"> şi au rol de a stimula participarea activă a elevilor la propria învățare.  </w:t>
      </w:r>
    </w:p>
    <w:p w:rsidR="008D2E43" w:rsidRDefault="008D2E43" w:rsidP="008D2E43">
      <w:pPr>
        <w:tabs>
          <w:tab w:val="left" w:pos="0"/>
          <w:tab w:val="left" w:pos="567"/>
        </w:tabs>
        <w:ind w:right="709"/>
        <w:jc w:val="both"/>
        <w:rPr>
          <w:rFonts w:ascii="Times New Roman" w:hAnsi="Times New Roman" w:cs="Times New Roman"/>
          <w:iCs/>
          <w:color w:val="000000"/>
          <w:sz w:val="24"/>
          <w:szCs w:val="24"/>
          <w:lang w:val="af-ZA"/>
        </w:rPr>
      </w:pPr>
      <w:r w:rsidRPr="000A194D">
        <w:rPr>
          <w:rFonts w:ascii="Times New Roman" w:hAnsi="Times New Roman" w:cs="Times New Roman"/>
          <w:iCs/>
          <w:color w:val="000000"/>
          <w:sz w:val="24"/>
          <w:szCs w:val="24"/>
          <w:lang w:val="ro-RO"/>
        </w:rPr>
        <w:tab/>
      </w:r>
      <w:r w:rsidRPr="000A194D">
        <w:rPr>
          <w:rFonts w:ascii="Times New Roman" w:hAnsi="Times New Roman" w:cs="Times New Roman"/>
          <w:iCs/>
          <w:color w:val="000000"/>
          <w:sz w:val="24"/>
          <w:szCs w:val="24"/>
          <w:lang w:val="af-ZA"/>
        </w:rPr>
        <w:t xml:space="preserve">Atât prin competenţele generale şi specifice, cât şi prin elemente de conţinut, programa propune o </w:t>
      </w:r>
      <w:r w:rsidRPr="000A194D">
        <w:rPr>
          <w:rFonts w:ascii="Times New Roman" w:hAnsi="Times New Roman" w:cs="Times New Roman"/>
          <w:i/>
          <w:iCs/>
          <w:color w:val="000000"/>
          <w:sz w:val="24"/>
          <w:szCs w:val="24"/>
          <w:u w:val="single"/>
          <w:lang w:val="af-ZA"/>
        </w:rPr>
        <w:t>orientare axiologică</w:t>
      </w:r>
      <w:r w:rsidRPr="000A194D">
        <w:rPr>
          <w:rFonts w:ascii="Times New Roman" w:hAnsi="Times New Roman" w:cs="Times New Roman"/>
          <w:iCs/>
          <w:color w:val="000000"/>
          <w:sz w:val="24"/>
          <w:szCs w:val="24"/>
          <w:lang w:val="af-ZA"/>
        </w:rPr>
        <w:t xml:space="preserve"> spre un ansamblu de valori semnificative, precum: respect pentru celălalt, iubire, încredere, ajutoare şi sprijin, optimism, perseverenţă. </w:t>
      </w:r>
    </w:p>
    <w:p w:rsidR="008D2E43" w:rsidRPr="000A194D" w:rsidRDefault="008D2E43" w:rsidP="008D2E43">
      <w:pPr>
        <w:tabs>
          <w:tab w:val="left" w:pos="0"/>
          <w:tab w:val="left" w:pos="567"/>
        </w:tabs>
        <w:ind w:right="709"/>
        <w:jc w:val="both"/>
        <w:rPr>
          <w:rFonts w:ascii="Times New Roman" w:hAnsi="Times New Roman" w:cs="Times New Roman"/>
          <w:iCs/>
          <w:color w:val="000000"/>
          <w:sz w:val="24"/>
          <w:szCs w:val="24"/>
          <w:lang w:val="af-ZA"/>
        </w:rPr>
      </w:pPr>
    </w:p>
    <w:p w:rsidR="008D2E43" w:rsidRPr="005347F2" w:rsidRDefault="008D2E43" w:rsidP="008D2E43">
      <w:pPr>
        <w:tabs>
          <w:tab w:val="left" w:pos="0"/>
          <w:tab w:val="left" w:pos="567"/>
        </w:tabs>
        <w:ind w:right="709"/>
        <w:jc w:val="both"/>
        <w:rPr>
          <w:rFonts w:ascii="Times New Roman" w:hAnsi="Times New Roman" w:cs="Times New Roman"/>
          <w:b/>
          <w:iCs/>
          <w:color w:val="FF0000"/>
          <w:sz w:val="24"/>
          <w:szCs w:val="24"/>
          <w:lang w:val="ro-RO"/>
        </w:rPr>
      </w:pPr>
      <w:r w:rsidRPr="005347F2">
        <w:rPr>
          <w:rFonts w:ascii="Times New Roman" w:hAnsi="Times New Roman" w:cs="Times New Roman"/>
          <w:b/>
          <w:i/>
          <w:iCs/>
          <w:color w:val="FF0000"/>
          <w:sz w:val="24"/>
          <w:szCs w:val="24"/>
          <w:lang w:val="ro-RO"/>
        </w:rPr>
        <w:t>Aplicarea programelor școlare</w:t>
      </w:r>
      <w:r w:rsidRPr="005347F2">
        <w:rPr>
          <w:rFonts w:ascii="Times New Roman" w:hAnsi="Times New Roman" w:cs="Times New Roman"/>
          <w:b/>
          <w:iCs/>
          <w:color w:val="FF0000"/>
          <w:sz w:val="24"/>
          <w:szCs w:val="24"/>
          <w:lang w:val="ro-RO"/>
        </w:rPr>
        <w:t xml:space="preserve"> la nivelul gimnazial este următoarea:</w:t>
      </w:r>
    </w:p>
    <w:p w:rsidR="008D2E43" w:rsidRPr="005347F2" w:rsidRDefault="008D2E43" w:rsidP="008D2E43">
      <w:pPr>
        <w:numPr>
          <w:ilvl w:val="0"/>
          <w:numId w:val="1"/>
        </w:numPr>
        <w:tabs>
          <w:tab w:val="left" w:pos="0"/>
        </w:tabs>
        <w:spacing w:after="0" w:line="240" w:lineRule="auto"/>
        <w:ind w:left="142" w:right="709" w:firstLine="284"/>
        <w:jc w:val="both"/>
        <w:rPr>
          <w:rFonts w:ascii="Times New Roman" w:hAnsi="Times New Roman" w:cs="Times New Roman"/>
          <w:b/>
          <w:iCs/>
          <w:color w:val="FF0000"/>
          <w:sz w:val="24"/>
          <w:szCs w:val="24"/>
          <w:lang w:val="ro-RO"/>
        </w:rPr>
      </w:pPr>
      <w:r w:rsidRPr="005347F2">
        <w:rPr>
          <w:rFonts w:ascii="Times New Roman" w:hAnsi="Times New Roman" w:cs="Times New Roman"/>
          <w:b/>
          <w:i/>
          <w:iCs/>
          <w:color w:val="FF0000"/>
          <w:sz w:val="24"/>
          <w:szCs w:val="24"/>
          <w:lang w:val="ro-RO"/>
        </w:rPr>
        <w:t>programa școlară pentru clasa  a V- a</w:t>
      </w:r>
      <w:r w:rsidRPr="005347F2">
        <w:rPr>
          <w:rFonts w:ascii="Times New Roman" w:hAnsi="Times New Roman" w:cs="Times New Roman"/>
          <w:b/>
          <w:iCs/>
          <w:color w:val="FF0000"/>
          <w:sz w:val="24"/>
          <w:szCs w:val="24"/>
          <w:lang w:val="ro-RO"/>
        </w:rPr>
        <w:t xml:space="preserve">  – începând cu anul școlar 2017-2018;</w:t>
      </w:r>
    </w:p>
    <w:p w:rsidR="008D2E43" w:rsidRPr="005347F2" w:rsidRDefault="008D2E43" w:rsidP="008D2E43">
      <w:pPr>
        <w:numPr>
          <w:ilvl w:val="0"/>
          <w:numId w:val="1"/>
        </w:numPr>
        <w:tabs>
          <w:tab w:val="left" w:pos="0"/>
        </w:tabs>
        <w:spacing w:after="0" w:line="240" w:lineRule="auto"/>
        <w:ind w:left="142" w:right="709" w:firstLine="284"/>
        <w:jc w:val="both"/>
        <w:rPr>
          <w:rFonts w:ascii="Times New Roman" w:hAnsi="Times New Roman" w:cs="Times New Roman"/>
          <w:b/>
          <w:iCs/>
          <w:color w:val="FF0000"/>
          <w:sz w:val="24"/>
          <w:szCs w:val="24"/>
          <w:lang w:val="ro-RO"/>
        </w:rPr>
      </w:pPr>
      <w:r w:rsidRPr="005347F2">
        <w:rPr>
          <w:rFonts w:ascii="Times New Roman" w:hAnsi="Times New Roman" w:cs="Times New Roman"/>
          <w:b/>
          <w:i/>
          <w:iCs/>
          <w:color w:val="FF0000"/>
          <w:sz w:val="24"/>
          <w:szCs w:val="24"/>
          <w:lang w:val="ro-RO"/>
        </w:rPr>
        <w:t>programa școlară pentru clasa a VI- a</w:t>
      </w:r>
      <w:r w:rsidRPr="005347F2">
        <w:rPr>
          <w:rFonts w:ascii="Times New Roman" w:hAnsi="Times New Roman" w:cs="Times New Roman"/>
          <w:b/>
          <w:iCs/>
          <w:color w:val="FF0000"/>
          <w:sz w:val="24"/>
          <w:szCs w:val="24"/>
          <w:lang w:val="ro-RO"/>
        </w:rPr>
        <w:t xml:space="preserve">  – începând cu anul școlar 2018-2019; </w:t>
      </w:r>
    </w:p>
    <w:p w:rsidR="008D2E43" w:rsidRPr="005347F2" w:rsidRDefault="008D2E43" w:rsidP="008D2E43">
      <w:pPr>
        <w:numPr>
          <w:ilvl w:val="0"/>
          <w:numId w:val="1"/>
        </w:numPr>
        <w:tabs>
          <w:tab w:val="left" w:pos="0"/>
        </w:tabs>
        <w:spacing w:after="0" w:line="240" w:lineRule="auto"/>
        <w:ind w:left="142" w:right="709" w:firstLine="284"/>
        <w:jc w:val="both"/>
        <w:rPr>
          <w:rFonts w:ascii="Times New Roman" w:hAnsi="Times New Roman" w:cs="Times New Roman"/>
          <w:b/>
          <w:iCs/>
          <w:color w:val="FF0000"/>
          <w:sz w:val="24"/>
          <w:szCs w:val="24"/>
          <w:lang w:val="ro-RO"/>
        </w:rPr>
      </w:pPr>
      <w:r w:rsidRPr="005347F2">
        <w:rPr>
          <w:rFonts w:ascii="Times New Roman" w:hAnsi="Times New Roman" w:cs="Times New Roman"/>
          <w:b/>
          <w:i/>
          <w:iCs/>
          <w:color w:val="FF0000"/>
          <w:sz w:val="24"/>
          <w:szCs w:val="24"/>
          <w:lang w:val="ro-RO"/>
        </w:rPr>
        <w:t>programa școlară pentru clasa a VII-a</w:t>
      </w:r>
      <w:r w:rsidRPr="005347F2">
        <w:rPr>
          <w:rFonts w:ascii="Times New Roman" w:hAnsi="Times New Roman" w:cs="Times New Roman"/>
          <w:b/>
          <w:iCs/>
          <w:color w:val="FF0000"/>
          <w:sz w:val="24"/>
          <w:szCs w:val="24"/>
          <w:lang w:val="ro-RO"/>
        </w:rPr>
        <w:t xml:space="preserve">  – începând cu anul școlar 2019-2020; </w:t>
      </w:r>
    </w:p>
    <w:p w:rsidR="008D2E43" w:rsidRPr="005347F2" w:rsidRDefault="008D2E43" w:rsidP="008D2E43">
      <w:pPr>
        <w:numPr>
          <w:ilvl w:val="0"/>
          <w:numId w:val="1"/>
        </w:numPr>
        <w:tabs>
          <w:tab w:val="left" w:pos="0"/>
        </w:tabs>
        <w:spacing w:after="0" w:line="240" w:lineRule="auto"/>
        <w:ind w:left="142" w:right="709" w:firstLine="284"/>
        <w:jc w:val="both"/>
        <w:rPr>
          <w:rFonts w:ascii="Times New Roman" w:hAnsi="Times New Roman" w:cs="Times New Roman"/>
          <w:b/>
          <w:iCs/>
          <w:color w:val="FF0000"/>
          <w:sz w:val="24"/>
          <w:szCs w:val="24"/>
          <w:lang w:val="ro-RO"/>
        </w:rPr>
      </w:pPr>
      <w:r w:rsidRPr="005347F2">
        <w:rPr>
          <w:rFonts w:ascii="Times New Roman" w:hAnsi="Times New Roman" w:cs="Times New Roman"/>
          <w:b/>
          <w:i/>
          <w:iCs/>
          <w:color w:val="FF0000"/>
          <w:sz w:val="24"/>
          <w:szCs w:val="24"/>
          <w:lang w:val="ro-RO"/>
        </w:rPr>
        <w:t>programa școlară pentru clasa a VIII-a</w:t>
      </w:r>
      <w:r w:rsidRPr="005347F2">
        <w:rPr>
          <w:rFonts w:ascii="Times New Roman" w:hAnsi="Times New Roman" w:cs="Times New Roman"/>
          <w:b/>
          <w:iCs/>
          <w:color w:val="FF0000"/>
          <w:sz w:val="24"/>
          <w:szCs w:val="24"/>
          <w:lang w:val="ro-RO"/>
        </w:rPr>
        <w:t xml:space="preserve"> – începând cu anul școlar 2020-2021.</w:t>
      </w:r>
    </w:p>
    <w:p w:rsidR="008D2E43" w:rsidRPr="000A194D" w:rsidRDefault="008D2E43" w:rsidP="008D2E43">
      <w:pPr>
        <w:tabs>
          <w:tab w:val="left" w:pos="0"/>
        </w:tabs>
        <w:ind w:left="426" w:right="709"/>
        <w:jc w:val="both"/>
        <w:rPr>
          <w:rFonts w:ascii="Times New Roman" w:hAnsi="Times New Roman" w:cs="Times New Roman"/>
          <w:iCs/>
          <w:color w:val="000000"/>
          <w:sz w:val="24"/>
          <w:szCs w:val="24"/>
          <w:lang w:val="ro-RO"/>
        </w:rPr>
      </w:pPr>
    </w:p>
    <w:p w:rsidR="008D2E43" w:rsidRPr="000A194D" w:rsidRDefault="008D2E43" w:rsidP="008D2E43">
      <w:pPr>
        <w:tabs>
          <w:tab w:val="left" w:pos="0"/>
          <w:tab w:val="left" w:pos="426"/>
        </w:tabs>
        <w:ind w:left="142" w:right="709" w:firstLine="284"/>
        <w:jc w:val="both"/>
        <w:rPr>
          <w:rFonts w:ascii="Times New Roman" w:hAnsi="Times New Roman" w:cs="Times New Roman"/>
          <w:b/>
          <w:bCs/>
          <w:color w:val="000000"/>
          <w:sz w:val="24"/>
          <w:szCs w:val="24"/>
        </w:rPr>
      </w:pPr>
      <w:r w:rsidRPr="000A194D">
        <w:rPr>
          <w:rFonts w:ascii="Times New Roman" w:hAnsi="Times New Roman" w:cs="Times New Roman"/>
          <w:iCs/>
          <w:color w:val="000000"/>
          <w:sz w:val="24"/>
          <w:szCs w:val="24"/>
          <w:lang w:val="en-GB"/>
        </w:rPr>
        <w:lastRenderedPageBreak/>
        <w:tab/>
      </w:r>
      <w:bookmarkStart w:id="0" w:name="_GoBack"/>
      <w:bookmarkEnd w:id="0"/>
    </w:p>
    <w:p w:rsidR="008D2E43" w:rsidRPr="000A194D" w:rsidRDefault="008D2E43" w:rsidP="008D2E43">
      <w:pPr>
        <w:tabs>
          <w:tab w:val="left" w:pos="0"/>
        </w:tabs>
        <w:ind w:right="709"/>
        <w:jc w:val="both"/>
        <w:rPr>
          <w:rFonts w:ascii="Times New Roman" w:hAnsi="Times New Roman" w:cs="Times New Roman"/>
          <w:sz w:val="24"/>
          <w:szCs w:val="24"/>
          <w:lang w:val="it-IT"/>
        </w:rPr>
      </w:pPr>
    </w:p>
    <w:p w:rsidR="00AF653B" w:rsidRDefault="00AF653B"/>
    <w:sectPr w:rsidR="00AF6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55F6"/>
    <w:multiLevelType w:val="hybridMultilevel"/>
    <w:tmpl w:val="17B8651E"/>
    <w:lvl w:ilvl="0" w:tplc="8E1EA9A2">
      <w:start w:val="1"/>
      <w:numFmt w:val="bullet"/>
      <w:lvlText w:val=""/>
      <w:lvlJc w:val="left"/>
      <w:pPr>
        <w:ind w:left="1080" w:hanging="360"/>
      </w:pPr>
      <w:rPr>
        <w:rFonts w:ascii="Wingdings" w:hAnsi="Wingdings" w:hint="default"/>
        <w:sz w:val="20"/>
        <w:szCs w:val="2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37C77FD2"/>
    <w:multiLevelType w:val="hybridMultilevel"/>
    <w:tmpl w:val="47D2D352"/>
    <w:lvl w:ilvl="0" w:tplc="8E1EA9A2">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76D6657"/>
    <w:multiLevelType w:val="hybridMultilevel"/>
    <w:tmpl w:val="E7345864"/>
    <w:lvl w:ilvl="0" w:tplc="EFD0C90C">
      <w:start w:val="1"/>
      <w:numFmt w:val="bullet"/>
      <w:lvlText w:val=""/>
      <w:lvlJc w:val="left"/>
      <w:pPr>
        <w:ind w:left="1080" w:hanging="360"/>
      </w:pPr>
      <w:rPr>
        <w:rFonts w:ascii="Wingdings" w:hAnsi="Wingdings" w:hint="default"/>
        <w:sz w:val="20"/>
        <w:szCs w:val="2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4CCE5169"/>
    <w:multiLevelType w:val="hybridMultilevel"/>
    <w:tmpl w:val="D82A3AB2"/>
    <w:lvl w:ilvl="0" w:tplc="0418000F">
      <w:start w:val="1"/>
      <w:numFmt w:val="decimal"/>
      <w:lvlText w:val="%1."/>
      <w:lvlJc w:val="left"/>
      <w:pPr>
        <w:ind w:left="108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43"/>
    <w:rsid w:val="008D2E43"/>
    <w:rsid w:val="00AF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E4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E4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6111</Characters>
  <Application>Microsoft Office Word</Application>
  <DocSecurity>0</DocSecurity>
  <Lines>50</Lines>
  <Paragraphs>14</Paragraphs>
  <ScaleCrop>false</ScaleCrop>
  <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Mocanu</dc:creator>
  <cp:lastModifiedBy>Monica Mocanu</cp:lastModifiedBy>
  <cp:revision>1</cp:revision>
  <dcterms:created xsi:type="dcterms:W3CDTF">2018-10-16T10:27:00Z</dcterms:created>
  <dcterms:modified xsi:type="dcterms:W3CDTF">2018-10-16T10:28:00Z</dcterms:modified>
</cp:coreProperties>
</file>