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5. Model de adresă de înștiințare a inspectoratului şcolar referitor la acordurile emise pentru transfer pentru restrângere de activitate/pretransfer prin consimţământ între unităţile de învăţământ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(Antetul unităţii)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Nr. _______/______________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Către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Inspectoratul Şcolar Judeţean/al Municipiului Bucureşti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atenţia preşedintelui Comisiei de mobilitate a personalului didactic de predare din învăţământul preuniversitar constituite la nivelul inspectoratului şcolar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Prin prezenta vă facem cunoscut că, în şedinţa Consiliul de administraţie al …………………….. din data de __.___._____ a/au fost analizată(e) propunerea/propunerile comisiei de mobilitate constituite la nivelul unităţii de învăţământ, de emitere a acordului/acordului de principiu privind transferul pentru restrângere de activitate/pretransferul consimţit între unităţile de în</w:t>
      </w:r>
      <w:r w:rsidR="005F5138">
        <w:rPr>
          <w:rFonts w:ascii="Times New Roman" w:hAnsi="Times New Roman"/>
          <w:noProof/>
        </w:rPr>
        <w:t>văţământ, începând cu 01.09.2022</w:t>
      </w:r>
      <w:bookmarkStart w:id="0" w:name="_GoBack"/>
      <w:bookmarkEnd w:id="0"/>
      <w:r w:rsidRPr="00F11F11">
        <w:rPr>
          <w:rFonts w:ascii="Times New Roman" w:hAnsi="Times New Roman"/>
          <w:noProof/>
        </w:rPr>
        <w:t>, pe posturi didactice/catedre vacante din unitate, pentru următoarele cadre didactice, titulare în învăţământul preuniversitar:</w:t>
      </w: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1. Domnul/doamna __________ cadru didactic titular pe postul didactic/catedra de ______ de la ___________ judeţul/sector __, localitatea/Bucureşti, cu specializările_____________, pentru postul didactic/catedra vacant(ă) de ____ formată dintr-un număr de __ ore (__ ore TC+CDL şi __ ore opţionale), nivelul____________________, regimul de mediu________________, cu predare în limba __________, publicat(ă) de unitatea noastră având codul _____. În urma verificării documentelor atașate cererii, a rezultat faptul că domnul/doamna ____________ îndeplineşte condiţiile legale pentru a fi transferat pentru restrângere de activitate/pretransferat pe postul didactic/catedra menţionată anterior şi se încadrează în criteriile de selecţie, fiind clasat pe locul___________.</w:t>
      </w: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2.............................................................................................................................................................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În conformitate cu prevederile Metodologiei-cadru privind mobilitatea personalului didactic de predare</w:t>
      </w:r>
      <w:r w:rsidRPr="00F11F11">
        <w:rPr>
          <w:noProof/>
          <w:spacing w:val="-8"/>
        </w:rPr>
        <w:t xml:space="preserve"> </w:t>
      </w:r>
      <w:r w:rsidRPr="00F11F11">
        <w:rPr>
          <w:rFonts w:ascii="Times New Roman" w:hAnsi="Times New Roman"/>
          <w:noProof/>
        </w:rPr>
        <w:t>din învăţământul preuniversitar, ne asumăm întreaga responsabilitate pentru corectitudinea şi legalitatea demersurilor efectuate şi a soluției validate de Consiliul de administraţie al unităţii de învăţământ.</w:t>
      </w:r>
    </w:p>
    <w:p w:rsidR="00E91345" w:rsidRPr="00F11F11" w:rsidRDefault="00E91345" w:rsidP="00E91345">
      <w:pPr>
        <w:spacing w:after="0" w:line="240" w:lineRule="auto"/>
        <w:jc w:val="both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ind w:firstLine="567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Anexăm, în copie, certificată ”conform cu originalul”: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decizia de constituire a comisiei de mobilitate a personalului didactic la nivelul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procesul-verbal încheiat în urma activităţilor desfăşurate de comisia de mobilitate a personalului didactic din unitatea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propunerea comisiei de mobilitate a personalului didactic privind validarea cadrelor didactice selectate în consiliul de administraţie al unităţii de învăţământ;</w:t>
      </w:r>
    </w:p>
    <w:p w:rsidR="00E91345" w:rsidRPr="00F11F11" w:rsidRDefault="00A64CB1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hot</w:t>
      </w:r>
      <w:r w:rsidRPr="00F11F11">
        <w:rPr>
          <w:rFonts w:ascii="Times New Roman" w:hAnsi="Times New Roman"/>
          <w:noProof/>
        </w:rPr>
        <w:t>ă</w:t>
      </w:r>
      <w:r>
        <w:rPr>
          <w:rFonts w:ascii="Times New Roman" w:hAnsi="Times New Roman"/>
          <w:noProof/>
        </w:rPr>
        <w:t>r</w:t>
      </w:r>
      <w:r w:rsidRPr="00F11F11">
        <w:rPr>
          <w:rFonts w:ascii="Times New Roman" w:hAnsi="Times New Roman"/>
          <w:noProof/>
        </w:rPr>
        <w:t>â</w:t>
      </w:r>
      <w:r>
        <w:rPr>
          <w:rFonts w:ascii="Times New Roman" w:hAnsi="Times New Roman"/>
          <w:noProof/>
        </w:rPr>
        <w:t>rea</w:t>
      </w:r>
      <w:r w:rsidR="007329FD">
        <w:rPr>
          <w:rFonts w:ascii="Times New Roman" w:hAnsi="Times New Roman"/>
          <w:noProof/>
        </w:rPr>
        <w:t xml:space="preserve"> </w:t>
      </w:r>
      <w:r w:rsidR="007329FD" w:rsidRPr="00F11F11">
        <w:rPr>
          <w:rFonts w:ascii="Times New Roman" w:hAnsi="Times New Roman"/>
          <w:noProof/>
        </w:rPr>
        <w:t>Consiliului de adminis</w:t>
      </w:r>
      <w:r w:rsidR="007329FD"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t>+</w:t>
      </w:r>
      <w:r w:rsidR="00E91345" w:rsidRPr="00F11F11">
        <w:rPr>
          <w:rFonts w:ascii="Times New Roman" w:hAnsi="Times New Roman"/>
          <w:noProof/>
        </w:rPr>
        <w:t>procesul-verbal al şedinţei Consiliului de administraţie al…………….în care au fost analizate propunerile comisiei de mobilitate a personalului didactic de predare</w:t>
      </w:r>
      <w:r w:rsidR="00E91345" w:rsidRPr="00F11F11">
        <w:rPr>
          <w:noProof/>
          <w:spacing w:val="-8"/>
        </w:rPr>
        <w:t xml:space="preserve"> </w:t>
      </w:r>
      <w:r w:rsidR="00E91345" w:rsidRPr="00F11F11">
        <w:rPr>
          <w:rFonts w:ascii="Times New Roman" w:hAnsi="Times New Roman"/>
          <w:noProof/>
        </w:rPr>
        <w:t>constituite la nivelul unităţii de învăţământ;</w:t>
      </w:r>
    </w:p>
    <w:p w:rsidR="00E91345" w:rsidRPr="00F11F11" w:rsidRDefault="00E91345" w:rsidP="00E91345">
      <w:pPr>
        <w:numPr>
          <w:ilvl w:val="0"/>
          <w:numId w:val="1"/>
        </w:numPr>
        <w:tabs>
          <w:tab w:val="clear" w:pos="1647"/>
          <w:tab w:val="left" w:pos="851"/>
        </w:tabs>
        <w:spacing w:after="0" w:line="240" w:lineRule="auto"/>
        <w:ind w:left="567" w:firstLine="0"/>
        <w:jc w:val="both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acordurile/acordurile de principiu emise cadrelor didactice privind pretransferul prin consimţământ între unităţile de învăţământ.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DIRECTOR</w:t>
      </w:r>
    </w:p>
    <w:p w:rsidR="00E91345" w:rsidRPr="00F11F11" w:rsidRDefault="00E91345" w:rsidP="00E91345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11F11">
        <w:rPr>
          <w:rFonts w:ascii="Times New Roman" w:hAnsi="Times New Roman"/>
          <w:noProof/>
        </w:rPr>
        <w:t>_______________</w:t>
      </w:r>
    </w:p>
    <w:p w:rsidR="007A01FB" w:rsidRDefault="007A01FB"/>
    <w:sectPr w:rsidR="007A01FB" w:rsidSect="00E91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1D36B8"/>
    <w:multiLevelType w:val="hybridMultilevel"/>
    <w:tmpl w:val="B8D684C2"/>
    <w:lvl w:ilvl="0" w:tplc="376C8D60">
      <w:start w:val="5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45"/>
    <w:rsid w:val="003A5F41"/>
    <w:rsid w:val="005F5138"/>
    <w:rsid w:val="007329FD"/>
    <w:rsid w:val="007A01FB"/>
    <w:rsid w:val="00A64CB1"/>
    <w:rsid w:val="00E9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B57329-0E23-43C8-9A41-48439E478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45"/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Gelu</dc:creator>
  <cp:lastModifiedBy>Cont Microsoft</cp:lastModifiedBy>
  <cp:revision>4</cp:revision>
  <dcterms:created xsi:type="dcterms:W3CDTF">2021-01-03T08:29:00Z</dcterms:created>
  <dcterms:modified xsi:type="dcterms:W3CDTF">2021-12-02T10:24:00Z</dcterms:modified>
</cp:coreProperties>
</file>