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F1856" w14:textId="77777777" w:rsidR="008E03EC" w:rsidRPr="00C54B41" w:rsidRDefault="008E03EC" w:rsidP="008E03EC">
      <w:pPr>
        <w:spacing w:after="0"/>
        <w:jc w:val="center"/>
        <w:rPr>
          <w:rFonts w:ascii="Verdana" w:hAnsi="Verdana" w:cs="Arial"/>
          <w:sz w:val="32"/>
          <w:szCs w:val="32"/>
        </w:rPr>
      </w:pPr>
      <w:r w:rsidRPr="00C54B41">
        <w:rPr>
          <w:rFonts w:ascii="Verdana" w:hAnsi="Verdana" w:cs="Arial"/>
          <w:b/>
          <w:sz w:val="24"/>
          <w:szCs w:val="24"/>
        </w:rPr>
        <w:t>A5.2 Identificarea și promovarea bunelor practici ADȘ</w:t>
      </w:r>
    </w:p>
    <w:p w14:paraId="141567E6" w14:textId="77777777" w:rsidR="008E03EC" w:rsidRPr="00C54B41" w:rsidRDefault="008E03EC" w:rsidP="008E03EC">
      <w:pPr>
        <w:tabs>
          <w:tab w:val="left" w:pos="7538"/>
        </w:tabs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14:paraId="143F8F11" w14:textId="77777777" w:rsidR="008E03EC" w:rsidRPr="00C54B41" w:rsidRDefault="008E03EC" w:rsidP="008E03EC">
      <w:pPr>
        <w:spacing w:after="0"/>
        <w:jc w:val="center"/>
        <w:rPr>
          <w:rFonts w:ascii="Verdana" w:hAnsi="Verdana" w:cs="Arial"/>
          <w:b/>
          <w:bCs/>
          <w:iCs/>
          <w:sz w:val="24"/>
          <w:szCs w:val="24"/>
        </w:rPr>
      </w:pPr>
      <w:r w:rsidRPr="00C54B41">
        <w:rPr>
          <w:rFonts w:ascii="Verdana" w:hAnsi="Verdana" w:cs="Arial"/>
          <w:b/>
          <w:bCs/>
          <w:iCs/>
          <w:sz w:val="24"/>
          <w:szCs w:val="24"/>
        </w:rPr>
        <w:t>CONCURS DE BUNE PRACTICI ADȘ</w:t>
      </w:r>
    </w:p>
    <w:p w14:paraId="65602E9A" w14:textId="77777777" w:rsidR="008E03EC" w:rsidRPr="00C54B41" w:rsidRDefault="008E03EC" w:rsidP="008E03EC">
      <w:pPr>
        <w:spacing w:after="0"/>
        <w:jc w:val="center"/>
        <w:rPr>
          <w:rFonts w:ascii="Verdana" w:hAnsi="Verdana" w:cs="Arial"/>
          <w:b/>
          <w:bCs/>
          <w:iCs/>
          <w:sz w:val="24"/>
          <w:szCs w:val="24"/>
        </w:rPr>
      </w:pPr>
    </w:p>
    <w:p w14:paraId="20A5DFF2" w14:textId="1142430B" w:rsidR="00C54B41" w:rsidRPr="00C54B41" w:rsidRDefault="00C54B41" w:rsidP="00C54B41">
      <w:pPr>
        <w:spacing w:after="0"/>
        <w:jc w:val="both"/>
        <w:rPr>
          <w:rFonts w:ascii="Verdana" w:hAnsi="Verdana" w:cs="Arial"/>
          <w:b/>
          <w:bCs/>
          <w:iCs/>
          <w:sz w:val="24"/>
          <w:szCs w:val="24"/>
        </w:rPr>
      </w:pPr>
      <w:r w:rsidRPr="00C54B41">
        <w:rPr>
          <w:rFonts w:ascii="Verdana" w:hAnsi="Verdana" w:cs="Arial"/>
          <w:iCs/>
          <w:sz w:val="24"/>
          <w:szCs w:val="24"/>
        </w:rPr>
        <w:t xml:space="preserve">Inspectoratul Școlar Județean </w:t>
      </w:r>
      <w:r>
        <w:rPr>
          <w:rFonts w:ascii="Verdana" w:hAnsi="Verdana" w:cs="Arial"/>
          <w:iCs/>
          <w:sz w:val="24"/>
          <w:szCs w:val="24"/>
        </w:rPr>
        <w:t>Brăila, beneficiar și</w:t>
      </w:r>
      <w:r w:rsidRPr="00C54B41">
        <w:rPr>
          <w:rFonts w:ascii="Verdana" w:hAnsi="Verdana" w:cs="Arial"/>
          <w:iCs/>
          <w:sz w:val="24"/>
          <w:szCs w:val="24"/>
        </w:rPr>
        <w:t xml:space="preserve"> Inspectoratul Școlar Județean </w:t>
      </w:r>
      <w:r>
        <w:rPr>
          <w:rFonts w:ascii="Verdana" w:hAnsi="Verdana" w:cs="Arial"/>
          <w:iCs/>
          <w:sz w:val="24"/>
          <w:szCs w:val="24"/>
        </w:rPr>
        <w:t>Vaslui, partener în proiectul STAR - ,,Școală atractivă pentru toți’’</w:t>
      </w:r>
      <w:r w:rsidRPr="00C54B41">
        <w:rPr>
          <w:rFonts w:ascii="Verdana" w:hAnsi="Verdana" w:cs="Arial"/>
          <w:iCs/>
          <w:sz w:val="24"/>
          <w:szCs w:val="24"/>
        </w:rPr>
        <w:t xml:space="preserve"> anunță organizarea </w:t>
      </w:r>
      <w:r w:rsidR="00850A38">
        <w:rPr>
          <w:rFonts w:ascii="Verdana" w:hAnsi="Verdana" w:cs="Arial"/>
          <w:iCs/>
          <w:sz w:val="24"/>
          <w:szCs w:val="24"/>
        </w:rPr>
        <w:t xml:space="preserve">a </w:t>
      </w:r>
      <w:r w:rsidR="00850A38" w:rsidRPr="00850A38">
        <w:rPr>
          <w:rFonts w:ascii="Verdana" w:hAnsi="Verdana" w:cs="Arial"/>
          <w:b/>
          <w:bCs/>
          <w:iCs/>
          <w:sz w:val="24"/>
          <w:szCs w:val="24"/>
        </w:rPr>
        <w:t>2</w:t>
      </w:r>
      <w:r w:rsidR="00850A38">
        <w:rPr>
          <w:rFonts w:ascii="Verdana" w:hAnsi="Verdana" w:cs="Arial"/>
          <w:iCs/>
          <w:sz w:val="24"/>
          <w:szCs w:val="24"/>
        </w:rPr>
        <w:t xml:space="preserve"> </w:t>
      </w:r>
      <w:r w:rsidRPr="00C54B41">
        <w:rPr>
          <w:rFonts w:ascii="Verdana" w:hAnsi="Verdana" w:cs="Arial"/>
          <w:b/>
          <w:bCs/>
          <w:iCs/>
          <w:sz w:val="24"/>
          <w:szCs w:val="24"/>
        </w:rPr>
        <w:t>concursu</w:t>
      </w:r>
      <w:r w:rsidR="00850A38">
        <w:rPr>
          <w:rFonts w:ascii="Verdana" w:hAnsi="Verdana" w:cs="Arial"/>
          <w:b/>
          <w:bCs/>
          <w:iCs/>
          <w:sz w:val="24"/>
          <w:szCs w:val="24"/>
        </w:rPr>
        <w:t>ri</w:t>
      </w:r>
      <w:r w:rsidRPr="00C54B41">
        <w:rPr>
          <w:rFonts w:ascii="Verdana" w:hAnsi="Verdana" w:cs="Arial"/>
          <w:b/>
          <w:bCs/>
          <w:iCs/>
          <w:sz w:val="24"/>
          <w:szCs w:val="24"/>
        </w:rPr>
        <w:t xml:space="preserve"> de bune practici ADȘ</w:t>
      </w:r>
      <w:r w:rsidRPr="00C54B41">
        <w:rPr>
          <w:rFonts w:ascii="Verdana" w:hAnsi="Verdana" w:cs="Arial"/>
          <w:iCs/>
          <w:sz w:val="24"/>
          <w:szCs w:val="24"/>
        </w:rPr>
        <w:t xml:space="preserve">. </w:t>
      </w:r>
      <w:r w:rsidRPr="00C54B41">
        <w:rPr>
          <w:rFonts w:ascii="Verdana" w:hAnsi="Verdana" w:cs="Arial"/>
          <w:b/>
          <w:bCs/>
          <w:iCs/>
          <w:sz w:val="24"/>
          <w:szCs w:val="24"/>
        </w:rPr>
        <w:t xml:space="preserve">La concursuri se pot înscrie cadre didactice din județele </w:t>
      </w:r>
      <w:r>
        <w:rPr>
          <w:rFonts w:ascii="Verdana" w:hAnsi="Verdana" w:cs="Arial"/>
          <w:b/>
          <w:bCs/>
          <w:iCs/>
          <w:sz w:val="24"/>
          <w:szCs w:val="24"/>
        </w:rPr>
        <w:t>Brăila</w:t>
      </w:r>
      <w:r w:rsidRPr="00C54B41">
        <w:rPr>
          <w:rFonts w:ascii="Verdana" w:hAnsi="Verdana" w:cs="Arial"/>
          <w:b/>
          <w:bCs/>
          <w:iCs/>
          <w:sz w:val="24"/>
          <w:szCs w:val="24"/>
        </w:rPr>
        <w:t xml:space="preserve"> și </w:t>
      </w:r>
      <w:r>
        <w:rPr>
          <w:rFonts w:ascii="Verdana" w:hAnsi="Verdana" w:cs="Arial"/>
          <w:b/>
          <w:bCs/>
          <w:iCs/>
          <w:sz w:val="24"/>
          <w:szCs w:val="24"/>
        </w:rPr>
        <w:t>Vaslui</w:t>
      </w:r>
      <w:r w:rsidRPr="00C54B41">
        <w:rPr>
          <w:rFonts w:ascii="Verdana" w:hAnsi="Verdana" w:cs="Arial"/>
          <w:b/>
          <w:bCs/>
          <w:iCs/>
          <w:sz w:val="24"/>
          <w:szCs w:val="24"/>
        </w:rPr>
        <w:t xml:space="preserve">, care au </w:t>
      </w:r>
      <w:r w:rsidR="00BC05EA">
        <w:rPr>
          <w:rFonts w:ascii="Verdana" w:hAnsi="Verdana" w:cs="Arial"/>
          <w:b/>
          <w:bCs/>
          <w:iCs/>
          <w:sz w:val="24"/>
          <w:szCs w:val="24"/>
        </w:rPr>
        <w:t>participat la</w:t>
      </w:r>
      <w:r w:rsidRPr="00C54B41">
        <w:rPr>
          <w:rFonts w:ascii="Verdana" w:hAnsi="Verdana" w:cs="Arial"/>
          <w:b/>
          <w:bCs/>
          <w:iCs/>
          <w:sz w:val="24"/>
          <w:szCs w:val="24"/>
        </w:rPr>
        <w:t xml:space="preserve"> programul de </w:t>
      </w:r>
      <w:r w:rsidR="00BC05EA">
        <w:rPr>
          <w:rFonts w:ascii="Verdana" w:hAnsi="Verdana" w:cs="Arial"/>
          <w:b/>
          <w:bCs/>
          <w:iCs/>
          <w:sz w:val="24"/>
          <w:szCs w:val="24"/>
        </w:rPr>
        <w:t>perfecționare profesională</w:t>
      </w:r>
      <w:r w:rsidRPr="00C54B41">
        <w:rPr>
          <w:rFonts w:ascii="Verdana" w:hAnsi="Verdana" w:cs="Arial"/>
          <w:b/>
          <w:bCs/>
          <w:iCs/>
          <w:sz w:val="24"/>
          <w:szCs w:val="24"/>
        </w:rPr>
        <w:t xml:space="preserve"> </w:t>
      </w:r>
      <w:r w:rsidR="00BC05EA">
        <w:rPr>
          <w:rFonts w:ascii="Verdana" w:hAnsi="Verdana" w:cs="Arial"/>
          <w:b/>
          <w:bCs/>
          <w:iCs/>
          <w:sz w:val="24"/>
          <w:szCs w:val="24"/>
        </w:rPr>
        <w:t xml:space="preserve">desfășurat </w:t>
      </w:r>
      <w:r w:rsidRPr="00C54B41">
        <w:rPr>
          <w:rFonts w:ascii="Verdana" w:hAnsi="Verdana" w:cs="Arial"/>
          <w:b/>
          <w:bCs/>
          <w:iCs/>
          <w:sz w:val="24"/>
          <w:szCs w:val="24"/>
        </w:rPr>
        <w:t xml:space="preserve">în </w:t>
      </w:r>
      <w:r>
        <w:rPr>
          <w:rFonts w:ascii="Verdana" w:hAnsi="Verdana" w:cs="Arial"/>
          <w:b/>
          <w:bCs/>
          <w:iCs/>
          <w:sz w:val="24"/>
          <w:szCs w:val="24"/>
        </w:rPr>
        <w:t>proiect</w:t>
      </w:r>
      <w:r w:rsidRPr="00C54B41">
        <w:rPr>
          <w:rFonts w:ascii="Verdana" w:hAnsi="Verdana" w:cs="Arial"/>
          <w:b/>
          <w:bCs/>
          <w:iCs/>
          <w:sz w:val="24"/>
          <w:szCs w:val="24"/>
        </w:rPr>
        <w:t xml:space="preserve"> și nu </w:t>
      </w:r>
      <w:r w:rsidR="00BC05EA">
        <w:rPr>
          <w:rFonts w:ascii="Verdana" w:hAnsi="Verdana" w:cs="Arial"/>
          <w:b/>
          <w:bCs/>
          <w:iCs/>
          <w:sz w:val="24"/>
          <w:szCs w:val="24"/>
        </w:rPr>
        <w:t>au</w:t>
      </w:r>
      <w:r w:rsidR="00304C7D">
        <w:rPr>
          <w:rFonts w:ascii="Verdana" w:hAnsi="Verdana" w:cs="Arial"/>
          <w:b/>
          <w:bCs/>
          <w:iCs/>
          <w:sz w:val="24"/>
          <w:szCs w:val="24"/>
        </w:rPr>
        <w:t>/nu au avut</w:t>
      </w:r>
      <w:r w:rsidR="00BC05EA">
        <w:rPr>
          <w:rFonts w:ascii="Verdana" w:hAnsi="Verdana" w:cs="Arial"/>
          <w:b/>
          <w:bCs/>
          <w:iCs/>
          <w:sz w:val="24"/>
          <w:szCs w:val="24"/>
        </w:rPr>
        <w:t xml:space="preserve"> statut de expert în echipa de proiect</w:t>
      </w:r>
      <w:r w:rsidRPr="00C54B41">
        <w:rPr>
          <w:rFonts w:ascii="Verdana" w:hAnsi="Verdana" w:cs="Arial"/>
          <w:b/>
          <w:bCs/>
          <w:iCs/>
          <w:sz w:val="24"/>
          <w:szCs w:val="24"/>
        </w:rPr>
        <w:t>. Fiecare concurent se va înscrie la concursul din județul de care aparține.</w:t>
      </w:r>
    </w:p>
    <w:p w14:paraId="168D0063" w14:textId="77777777" w:rsidR="00C54B41" w:rsidRPr="00C54B41" w:rsidRDefault="00C54B41" w:rsidP="00C54B41">
      <w:pPr>
        <w:spacing w:after="0"/>
        <w:jc w:val="both"/>
        <w:rPr>
          <w:rFonts w:ascii="Verdana" w:hAnsi="Verdana" w:cs="Arial"/>
          <w:iCs/>
          <w:sz w:val="24"/>
          <w:szCs w:val="24"/>
        </w:rPr>
      </w:pPr>
    </w:p>
    <w:p w14:paraId="193CF782" w14:textId="634C6F5F" w:rsidR="00850A38" w:rsidRDefault="00850A38" w:rsidP="00850A38">
      <w:pPr>
        <w:spacing w:after="0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În cadrul fiecărui</w:t>
      </w:r>
      <w:r w:rsidRPr="00C54B41">
        <w:rPr>
          <w:rFonts w:ascii="Verdana" w:hAnsi="Verdana" w:cs="Arial"/>
          <w:iCs/>
          <w:sz w:val="24"/>
          <w:szCs w:val="24"/>
        </w:rPr>
        <w:t xml:space="preserve"> concurs se acordă 25 premii</w:t>
      </w:r>
      <w:r>
        <w:rPr>
          <w:rFonts w:ascii="Verdana" w:hAnsi="Verdana" w:cs="Arial"/>
          <w:iCs/>
          <w:sz w:val="24"/>
          <w:szCs w:val="24"/>
        </w:rPr>
        <w:t>, astfel</w:t>
      </w:r>
      <w:r w:rsidRPr="00C54B41">
        <w:rPr>
          <w:rFonts w:ascii="Verdana" w:hAnsi="Verdana" w:cs="Arial"/>
          <w:iCs/>
          <w:sz w:val="24"/>
          <w:szCs w:val="24"/>
        </w:rPr>
        <w:t>:</w:t>
      </w:r>
    </w:p>
    <w:p w14:paraId="31D79497" w14:textId="1CA81703" w:rsidR="00850A38" w:rsidRPr="00C54B41" w:rsidRDefault="00850A38" w:rsidP="00850A38">
      <w:pPr>
        <w:numPr>
          <w:ilvl w:val="0"/>
          <w:numId w:val="6"/>
        </w:numPr>
        <w:spacing w:after="0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5</w:t>
      </w:r>
      <w:r w:rsidRPr="00C54B41">
        <w:rPr>
          <w:rFonts w:ascii="Verdana" w:hAnsi="Verdana" w:cs="Arial"/>
          <w:iCs/>
          <w:sz w:val="24"/>
          <w:szCs w:val="24"/>
        </w:rPr>
        <w:t xml:space="preserve"> premii I în valoare de 1000 RON fiecare;</w:t>
      </w:r>
    </w:p>
    <w:p w14:paraId="366C2884" w14:textId="4D345A8B" w:rsidR="00850A38" w:rsidRPr="00C54B41" w:rsidRDefault="00850A38" w:rsidP="00850A38">
      <w:pPr>
        <w:numPr>
          <w:ilvl w:val="0"/>
          <w:numId w:val="6"/>
        </w:numPr>
        <w:spacing w:after="0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5</w:t>
      </w:r>
      <w:r w:rsidRPr="00C54B41">
        <w:rPr>
          <w:rFonts w:ascii="Verdana" w:hAnsi="Verdana" w:cs="Arial"/>
          <w:iCs/>
          <w:sz w:val="24"/>
          <w:szCs w:val="24"/>
        </w:rPr>
        <w:t xml:space="preserve"> premii II în valoare de 800 RON fiecare;</w:t>
      </w:r>
    </w:p>
    <w:p w14:paraId="6E5B2A9D" w14:textId="5BA6CDEB" w:rsidR="00850A38" w:rsidRPr="00C54B41" w:rsidRDefault="00850A38" w:rsidP="00850A38">
      <w:pPr>
        <w:numPr>
          <w:ilvl w:val="0"/>
          <w:numId w:val="6"/>
        </w:numPr>
        <w:spacing w:after="0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5</w:t>
      </w:r>
      <w:r w:rsidRPr="00C54B41">
        <w:rPr>
          <w:rFonts w:ascii="Verdana" w:hAnsi="Verdana" w:cs="Arial"/>
          <w:iCs/>
          <w:sz w:val="24"/>
          <w:szCs w:val="24"/>
        </w:rPr>
        <w:t xml:space="preserve"> premii III în valoare de 600 RON</w:t>
      </w:r>
      <w:r w:rsidRPr="00C54B41">
        <w:rPr>
          <w:rFonts w:ascii="Verdana" w:hAnsi="Verdana"/>
        </w:rPr>
        <w:t xml:space="preserve"> </w:t>
      </w:r>
      <w:r w:rsidRPr="00C54B41">
        <w:rPr>
          <w:rFonts w:ascii="Verdana" w:hAnsi="Verdana" w:cs="Arial"/>
          <w:iCs/>
          <w:sz w:val="24"/>
          <w:szCs w:val="24"/>
        </w:rPr>
        <w:t>fiecare;</w:t>
      </w:r>
    </w:p>
    <w:p w14:paraId="3A7EC0FF" w14:textId="30467E6A" w:rsidR="00850A38" w:rsidRPr="00C54B41" w:rsidRDefault="00850A38" w:rsidP="00850A38">
      <w:pPr>
        <w:numPr>
          <w:ilvl w:val="0"/>
          <w:numId w:val="6"/>
        </w:numPr>
        <w:spacing w:after="0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1</w:t>
      </w:r>
      <w:r w:rsidRPr="00C54B41">
        <w:rPr>
          <w:rFonts w:ascii="Verdana" w:hAnsi="Verdana" w:cs="Arial"/>
          <w:iCs/>
          <w:sz w:val="24"/>
          <w:szCs w:val="24"/>
        </w:rPr>
        <w:t>0 mențiuni în valoare de 400 RON</w:t>
      </w:r>
      <w:r w:rsidRPr="00C54B41">
        <w:rPr>
          <w:rFonts w:ascii="Verdana" w:hAnsi="Verdana"/>
        </w:rPr>
        <w:t xml:space="preserve"> </w:t>
      </w:r>
      <w:r w:rsidRPr="00C54B41">
        <w:rPr>
          <w:rFonts w:ascii="Verdana" w:hAnsi="Verdana" w:cs="Arial"/>
          <w:iCs/>
          <w:sz w:val="24"/>
          <w:szCs w:val="24"/>
        </w:rPr>
        <w:t>fiecare.</w:t>
      </w:r>
    </w:p>
    <w:p w14:paraId="06597B30" w14:textId="77777777" w:rsidR="00850A38" w:rsidRDefault="00850A38" w:rsidP="00850A38">
      <w:pPr>
        <w:spacing w:after="0"/>
        <w:jc w:val="both"/>
        <w:rPr>
          <w:rFonts w:ascii="Verdana" w:hAnsi="Verdana" w:cs="Arial"/>
          <w:iCs/>
          <w:sz w:val="24"/>
          <w:szCs w:val="24"/>
        </w:rPr>
      </w:pPr>
    </w:p>
    <w:p w14:paraId="3A5495A8" w14:textId="712EA5B6" w:rsidR="00C54B41" w:rsidRDefault="00BC05EA" w:rsidP="00C54B41">
      <w:pPr>
        <w:spacing w:after="0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Astfel</w:t>
      </w:r>
      <w:r w:rsidR="00850A38">
        <w:rPr>
          <w:rFonts w:ascii="Verdana" w:hAnsi="Verdana" w:cs="Arial"/>
          <w:iCs/>
          <w:sz w:val="24"/>
          <w:szCs w:val="24"/>
        </w:rPr>
        <w:t>, î</w:t>
      </w:r>
      <w:r w:rsidR="00C54B41" w:rsidRPr="00C54B41">
        <w:rPr>
          <w:rFonts w:ascii="Verdana" w:hAnsi="Verdana" w:cs="Arial"/>
          <w:iCs/>
          <w:sz w:val="24"/>
          <w:szCs w:val="24"/>
        </w:rPr>
        <w:t>n cadrul proiectului se acordă 50 premii</w:t>
      </w:r>
      <w:r w:rsidR="00850A38">
        <w:rPr>
          <w:rFonts w:ascii="Verdana" w:hAnsi="Verdana" w:cs="Arial"/>
          <w:iCs/>
          <w:sz w:val="24"/>
          <w:szCs w:val="24"/>
        </w:rPr>
        <w:t xml:space="preserve"> a căror valoare totală însumează </w:t>
      </w:r>
      <w:r>
        <w:rPr>
          <w:rFonts w:ascii="Verdana" w:hAnsi="Verdana" w:cs="Arial"/>
          <w:iCs/>
          <w:sz w:val="24"/>
          <w:szCs w:val="24"/>
        </w:rPr>
        <w:t>32000 RON.</w:t>
      </w:r>
    </w:p>
    <w:p w14:paraId="14356994" w14:textId="77777777" w:rsidR="00C54B41" w:rsidRPr="00C54B41" w:rsidRDefault="00C54B41" w:rsidP="00C54B41">
      <w:pPr>
        <w:spacing w:after="0"/>
        <w:jc w:val="both"/>
        <w:rPr>
          <w:rFonts w:ascii="Verdana" w:hAnsi="Verdana" w:cs="Arial"/>
          <w:iCs/>
          <w:sz w:val="24"/>
          <w:szCs w:val="24"/>
        </w:rPr>
      </w:pPr>
    </w:p>
    <w:p w14:paraId="60200BC9" w14:textId="0EF48A7C" w:rsidR="00C54B41" w:rsidRPr="00C54B41" w:rsidRDefault="00C54B41" w:rsidP="00C54B41">
      <w:pPr>
        <w:spacing w:after="0"/>
        <w:jc w:val="both"/>
        <w:rPr>
          <w:rFonts w:ascii="Verdana" w:hAnsi="Verdana" w:cs="Arial"/>
          <w:iCs/>
          <w:sz w:val="24"/>
          <w:szCs w:val="24"/>
        </w:rPr>
      </w:pPr>
      <w:r w:rsidRPr="00C54B41">
        <w:rPr>
          <w:rFonts w:ascii="Verdana" w:hAnsi="Verdana" w:cs="Arial"/>
          <w:iCs/>
          <w:sz w:val="24"/>
          <w:szCs w:val="24"/>
        </w:rPr>
        <w:t xml:space="preserve">Pentru detalii privind organizarea și desfășurarea concursului, vă rugăm să consultați </w:t>
      </w:r>
      <w:r w:rsidRPr="00C54B41">
        <w:rPr>
          <w:rFonts w:ascii="Verdana" w:hAnsi="Verdana" w:cs="Arial"/>
          <w:b/>
          <w:bCs/>
          <w:iCs/>
          <w:sz w:val="24"/>
          <w:szCs w:val="24"/>
        </w:rPr>
        <w:t>Regulamentul de organizare și selecție</w:t>
      </w:r>
      <w:r w:rsidRPr="00C54B41">
        <w:rPr>
          <w:rFonts w:ascii="Verdana" w:hAnsi="Verdana" w:cs="Arial"/>
          <w:iCs/>
          <w:sz w:val="24"/>
          <w:szCs w:val="24"/>
        </w:rPr>
        <w:t xml:space="preserve"> accesând linkul</w:t>
      </w:r>
      <w:r w:rsidR="00850A38">
        <w:rPr>
          <w:rFonts w:ascii="Verdana" w:hAnsi="Verdana" w:cs="Arial"/>
          <w:iCs/>
          <w:sz w:val="24"/>
          <w:szCs w:val="24"/>
        </w:rPr>
        <w:t xml:space="preserve"> </w:t>
      </w:r>
      <w:hyperlink r:id="rId9" w:history="1">
        <w:r w:rsidR="00850A38" w:rsidRPr="00850A38">
          <w:rPr>
            <w:rStyle w:val="Hyperlink"/>
            <w:rFonts w:ascii="Verdana" w:hAnsi="Verdana" w:cs="Arial"/>
            <w:iCs/>
            <w:sz w:val="24"/>
            <w:szCs w:val="24"/>
          </w:rPr>
          <w:t>https://www.star-ads.ro/wp-content/uploads/2022/12/STAR_5.2_regulament-concurs-bune-practici-ADS.pdf</w:t>
        </w:r>
      </w:hyperlink>
      <w:r w:rsidR="00850A38">
        <w:rPr>
          <w:rFonts w:ascii="Verdana" w:hAnsi="Verdana" w:cs="Arial"/>
          <w:iCs/>
          <w:sz w:val="24"/>
          <w:szCs w:val="24"/>
        </w:rPr>
        <w:t>.</w:t>
      </w:r>
    </w:p>
    <w:p w14:paraId="487100A0" w14:textId="77777777" w:rsidR="00C54B41" w:rsidRPr="00C54B41" w:rsidRDefault="00C54B41" w:rsidP="00C54B41">
      <w:pPr>
        <w:spacing w:after="0"/>
        <w:jc w:val="both"/>
        <w:rPr>
          <w:rFonts w:ascii="Verdana" w:hAnsi="Verdana" w:cs="Arial"/>
          <w:iCs/>
          <w:sz w:val="24"/>
          <w:szCs w:val="24"/>
        </w:rPr>
      </w:pPr>
    </w:p>
    <w:p w14:paraId="3231D577" w14:textId="77777777" w:rsidR="00C54B41" w:rsidRPr="00C54B41" w:rsidRDefault="00C54B41" w:rsidP="00C54B41">
      <w:pPr>
        <w:spacing w:after="0"/>
        <w:jc w:val="both"/>
        <w:rPr>
          <w:rFonts w:ascii="Verdana" w:hAnsi="Verdana" w:cs="Arial"/>
          <w:iCs/>
          <w:sz w:val="24"/>
          <w:szCs w:val="24"/>
        </w:rPr>
      </w:pPr>
      <w:r w:rsidRPr="00C54B41">
        <w:rPr>
          <w:rFonts w:ascii="Verdana" w:hAnsi="Verdana" w:cs="Arial"/>
          <w:iCs/>
          <w:sz w:val="24"/>
          <w:szCs w:val="24"/>
        </w:rPr>
        <w:t>Persoane de contact:</w:t>
      </w:r>
    </w:p>
    <w:p w14:paraId="3CD6F9D1" w14:textId="1FE3FBAA" w:rsidR="00C54B41" w:rsidRPr="00C54B41" w:rsidRDefault="00850A38" w:rsidP="00C54B41">
      <w:pPr>
        <w:spacing w:after="0"/>
        <w:jc w:val="both"/>
        <w:rPr>
          <w:rFonts w:ascii="Verdana" w:hAnsi="Verdana" w:cs="Arial"/>
          <w:b/>
          <w:bCs/>
          <w:iCs/>
          <w:sz w:val="24"/>
          <w:szCs w:val="24"/>
        </w:rPr>
      </w:pPr>
      <w:r>
        <w:rPr>
          <w:rFonts w:ascii="Verdana" w:hAnsi="Verdana" w:cs="Arial"/>
          <w:b/>
          <w:bCs/>
          <w:iCs/>
          <w:sz w:val="24"/>
          <w:szCs w:val="24"/>
        </w:rPr>
        <w:t>Ecaterina Bonciu</w:t>
      </w:r>
      <w:r w:rsidR="00C54B41" w:rsidRPr="00C54B41">
        <w:rPr>
          <w:rFonts w:ascii="Verdana" w:hAnsi="Verdana" w:cs="Arial"/>
          <w:b/>
          <w:bCs/>
          <w:iCs/>
          <w:sz w:val="24"/>
          <w:szCs w:val="24"/>
        </w:rPr>
        <w:t xml:space="preserve">, Coordonator </w:t>
      </w:r>
      <w:r>
        <w:rPr>
          <w:rFonts w:ascii="Verdana" w:hAnsi="Verdana" w:cs="Arial"/>
          <w:b/>
          <w:bCs/>
          <w:iCs/>
          <w:sz w:val="24"/>
          <w:szCs w:val="24"/>
        </w:rPr>
        <w:t>program ADȘ</w:t>
      </w:r>
      <w:r w:rsidR="00C54B41" w:rsidRPr="00C54B41">
        <w:rPr>
          <w:rFonts w:ascii="Verdana" w:hAnsi="Verdana" w:cs="Arial"/>
          <w:b/>
          <w:bCs/>
          <w:iCs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iCs/>
          <w:sz w:val="24"/>
          <w:szCs w:val="24"/>
        </w:rPr>
        <w:t>BR (</w:t>
      </w:r>
      <w:hyperlink r:id="rId10" w:history="1">
        <w:r w:rsidRPr="00E276BF">
          <w:rPr>
            <w:rStyle w:val="Hyperlink"/>
            <w:rFonts w:ascii="Verdana" w:hAnsi="Verdana" w:cs="Arial"/>
            <w:b/>
            <w:bCs/>
            <w:iCs/>
            <w:sz w:val="24"/>
            <w:szCs w:val="24"/>
          </w:rPr>
          <w:t>catibonciu2006@yahoo.com</w:t>
        </w:r>
      </w:hyperlink>
      <w:r>
        <w:rPr>
          <w:rFonts w:ascii="Verdana" w:hAnsi="Verdana" w:cs="Arial"/>
          <w:b/>
          <w:bCs/>
          <w:iCs/>
          <w:sz w:val="24"/>
          <w:szCs w:val="24"/>
        </w:rPr>
        <w:t xml:space="preserve">) </w:t>
      </w:r>
      <w:r w:rsidR="00C54B41" w:rsidRPr="00C54B41">
        <w:rPr>
          <w:rFonts w:ascii="Verdana" w:hAnsi="Verdana" w:cs="Arial"/>
          <w:b/>
          <w:bCs/>
          <w:iCs/>
          <w:sz w:val="24"/>
          <w:szCs w:val="24"/>
        </w:rPr>
        <w:t xml:space="preserve">pentru concursul din județul </w:t>
      </w:r>
      <w:r>
        <w:rPr>
          <w:rFonts w:ascii="Verdana" w:hAnsi="Verdana" w:cs="Arial"/>
          <w:b/>
          <w:bCs/>
          <w:iCs/>
          <w:sz w:val="24"/>
          <w:szCs w:val="24"/>
        </w:rPr>
        <w:t>Brăila</w:t>
      </w:r>
    </w:p>
    <w:p w14:paraId="1E3A9AA0" w14:textId="10618EBA" w:rsidR="00C54B41" w:rsidRPr="00C54B41" w:rsidRDefault="00850A38" w:rsidP="00C54B41">
      <w:pPr>
        <w:spacing w:after="0"/>
        <w:jc w:val="both"/>
        <w:rPr>
          <w:rFonts w:ascii="Verdana" w:hAnsi="Verdana" w:cs="Arial"/>
          <w:b/>
          <w:bCs/>
          <w:iCs/>
          <w:sz w:val="24"/>
          <w:szCs w:val="24"/>
        </w:rPr>
      </w:pPr>
      <w:r>
        <w:rPr>
          <w:rFonts w:ascii="Verdana" w:hAnsi="Verdana" w:cs="Arial"/>
          <w:b/>
          <w:bCs/>
          <w:iCs/>
          <w:sz w:val="24"/>
          <w:szCs w:val="24"/>
        </w:rPr>
        <w:t>Nicoleta Hoha</w:t>
      </w:r>
      <w:r w:rsidR="00C54B41" w:rsidRPr="00C54B41">
        <w:rPr>
          <w:rFonts w:ascii="Verdana" w:hAnsi="Verdana" w:cs="Arial"/>
          <w:b/>
          <w:bCs/>
          <w:iCs/>
          <w:sz w:val="24"/>
          <w:szCs w:val="24"/>
        </w:rPr>
        <w:t xml:space="preserve">, </w:t>
      </w:r>
      <w:r>
        <w:rPr>
          <w:rFonts w:ascii="Verdana" w:hAnsi="Verdana" w:cs="Arial"/>
          <w:b/>
          <w:bCs/>
          <w:iCs/>
          <w:sz w:val="24"/>
          <w:szCs w:val="24"/>
        </w:rPr>
        <w:t>Coordonator program ADȘ VS</w:t>
      </w:r>
      <w:r w:rsidR="00C54B41" w:rsidRPr="00C54B41">
        <w:rPr>
          <w:rFonts w:ascii="Verdana" w:hAnsi="Verdana" w:cs="Arial"/>
          <w:b/>
          <w:bCs/>
          <w:iCs/>
          <w:sz w:val="24"/>
          <w:szCs w:val="24"/>
        </w:rPr>
        <w:t xml:space="preserve"> (</w:t>
      </w:r>
      <w:hyperlink r:id="rId11" w:history="1">
        <w:r w:rsidRPr="00E276BF">
          <w:rPr>
            <w:rStyle w:val="Hyperlink"/>
            <w:rFonts w:ascii="Verdana" w:hAnsi="Verdana" w:cs="Arial"/>
            <w:b/>
            <w:bCs/>
            <w:iCs/>
            <w:sz w:val="24"/>
            <w:szCs w:val="24"/>
          </w:rPr>
          <w:t>nicoletahoha@gmail.com</w:t>
        </w:r>
      </w:hyperlink>
      <w:r>
        <w:rPr>
          <w:rFonts w:ascii="Verdana" w:hAnsi="Verdana" w:cs="Arial"/>
          <w:b/>
          <w:bCs/>
          <w:iCs/>
          <w:sz w:val="24"/>
          <w:szCs w:val="24"/>
        </w:rPr>
        <w:t xml:space="preserve">) </w:t>
      </w:r>
      <w:r w:rsidR="00C54B41" w:rsidRPr="00C54B41">
        <w:rPr>
          <w:rFonts w:ascii="Verdana" w:hAnsi="Verdana" w:cs="Arial"/>
          <w:b/>
          <w:bCs/>
          <w:iCs/>
          <w:sz w:val="24"/>
          <w:szCs w:val="24"/>
        </w:rPr>
        <w:t xml:space="preserve">pentru concursul din județul </w:t>
      </w:r>
      <w:r>
        <w:rPr>
          <w:rFonts w:ascii="Verdana" w:hAnsi="Verdana" w:cs="Arial"/>
          <w:b/>
          <w:bCs/>
          <w:iCs/>
          <w:sz w:val="24"/>
          <w:szCs w:val="24"/>
        </w:rPr>
        <w:t>Vaslui</w:t>
      </w:r>
      <w:r w:rsidR="00C54B41" w:rsidRPr="00C54B41">
        <w:rPr>
          <w:rFonts w:ascii="Verdana" w:hAnsi="Verdana" w:cs="Arial"/>
          <w:b/>
          <w:bCs/>
          <w:iCs/>
          <w:sz w:val="24"/>
          <w:szCs w:val="24"/>
        </w:rPr>
        <w:t xml:space="preserve"> </w:t>
      </w:r>
    </w:p>
    <w:p w14:paraId="494A9B7B" w14:textId="77777777" w:rsidR="00C54B41" w:rsidRPr="00C54B41" w:rsidRDefault="00C54B41" w:rsidP="00C54B41">
      <w:pPr>
        <w:spacing w:after="0"/>
        <w:jc w:val="both"/>
        <w:rPr>
          <w:rFonts w:ascii="Verdana" w:hAnsi="Verdana" w:cs="Arial"/>
          <w:iCs/>
          <w:sz w:val="24"/>
          <w:szCs w:val="24"/>
        </w:rPr>
      </w:pPr>
    </w:p>
    <w:p w14:paraId="4E3B8FBB" w14:textId="3EFB3DCC" w:rsidR="00C54B41" w:rsidRPr="00C54B41" w:rsidRDefault="00C54B41" w:rsidP="00C54B41">
      <w:pPr>
        <w:spacing w:after="0"/>
        <w:jc w:val="both"/>
        <w:rPr>
          <w:rFonts w:ascii="Verdana" w:hAnsi="Verdana" w:cs="Arial"/>
          <w:iCs/>
          <w:sz w:val="24"/>
          <w:szCs w:val="24"/>
        </w:rPr>
      </w:pPr>
      <w:r w:rsidRPr="00C54B41">
        <w:rPr>
          <w:rFonts w:ascii="Verdana" w:hAnsi="Verdana" w:cs="Arial"/>
          <w:iCs/>
          <w:sz w:val="24"/>
          <w:szCs w:val="24"/>
        </w:rPr>
        <w:t xml:space="preserve">Transmiterea lucrărilor se va face în perioada </w:t>
      </w:r>
      <w:r w:rsidR="00850A38">
        <w:rPr>
          <w:rFonts w:ascii="Verdana" w:hAnsi="Verdana" w:cs="Arial"/>
          <w:b/>
          <w:bCs/>
          <w:iCs/>
          <w:sz w:val="24"/>
          <w:szCs w:val="24"/>
        </w:rPr>
        <w:t>2-5 mai</w:t>
      </w:r>
      <w:r w:rsidRPr="00C54B41">
        <w:rPr>
          <w:rFonts w:ascii="Verdana" w:hAnsi="Verdana" w:cs="Arial"/>
          <w:b/>
          <w:bCs/>
          <w:iCs/>
          <w:sz w:val="24"/>
          <w:szCs w:val="24"/>
        </w:rPr>
        <w:t xml:space="preserve"> 2023</w:t>
      </w:r>
      <w:r w:rsidRPr="00C54B41">
        <w:rPr>
          <w:rFonts w:ascii="Verdana" w:hAnsi="Verdana" w:cs="Arial"/>
          <w:iCs/>
          <w:sz w:val="24"/>
          <w:szCs w:val="24"/>
        </w:rPr>
        <w:t>.</w:t>
      </w:r>
    </w:p>
    <w:p w14:paraId="5E05CECD" w14:textId="77777777" w:rsidR="00C54B41" w:rsidRPr="00C54B41" w:rsidRDefault="00C54B41" w:rsidP="00C54B41">
      <w:pPr>
        <w:spacing w:after="0"/>
        <w:jc w:val="both"/>
        <w:rPr>
          <w:rFonts w:ascii="Verdana" w:hAnsi="Verdana" w:cs="Arial"/>
          <w:iCs/>
          <w:sz w:val="24"/>
          <w:szCs w:val="24"/>
        </w:rPr>
      </w:pPr>
    </w:p>
    <w:p w14:paraId="1FDB6E75" w14:textId="0B7E8B44" w:rsidR="00C54B41" w:rsidRPr="00C54B41" w:rsidRDefault="00850A38" w:rsidP="00C54B41">
      <w:pPr>
        <w:spacing w:after="0"/>
        <w:jc w:val="both"/>
        <w:rPr>
          <w:rFonts w:ascii="Verdana" w:hAnsi="Verdana" w:cs="Arial"/>
          <w:iCs/>
          <w:sz w:val="24"/>
          <w:szCs w:val="24"/>
          <w:lang w:val="en-US"/>
        </w:rPr>
      </w:pPr>
      <w:r>
        <w:rPr>
          <w:rFonts w:ascii="Verdana" w:hAnsi="Verdana" w:cs="Arial"/>
          <w:iCs/>
          <w:sz w:val="24"/>
          <w:szCs w:val="24"/>
        </w:rPr>
        <w:t>Vă dorim mult succes</w:t>
      </w:r>
      <w:r w:rsidR="00C54B41" w:rsidRPr="00C54B41">
        <w:rPr>
          <w:rFonts w:ascii="Verdana" w:hAnsi="Verdana" w:cs="Arial"/>
          <w:iCs/>
          <w:sz w:val="24"/>
          <w:szCs w:val="24"/>
        </w:rPr>
        <w:t>!</w:t>
      </w:r>
    </w:p>
    <w:p w14:paraId="40294C21" w14:textId="77777777" w:rsidR="00C54B41" w:rsidRPr="00C54B41" w:rsidRDefault="00C54B41" w:rsidP="00C54B41">
      <w:pPr>
        <w:spacing w:after="0"/>
        <w:jc w:val="both"/>
        <w:rPr>
          <w:rFonts w:ascii="Verdana" w:hAnsi="Verdana" w:cs="Arial"/>
          <w:iCs/>
          <w:sz w:val="24"/>
          <w:szCs w:val="24"/>
        </w:rPr>
      </w:pPr>
    </w:p>
    <w:p w14:paraId="0B5A6EB9" w14:textId="4120E224" w:rsidR="00C54B41" w:rsidRPr="00C54B41" w:rsidRDefault="00850A38" w:rsidP="00C54B41">
      <w:pPr>
        <w:spacing w:after="0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Cristina-Silvia Ritzi</w:t>
      </w:r>
    </w:p>
    <w:p w14:paraId="24A7EADE" w14:textId="37EF4D03" w:rsidR="00A256FD" w:rsidRPr="00C54B41" w:rsidRDefault="00C54B41" w:rsidP="00C54B41">
      <w:pPr>
        <w:spacing w:after="0"/>
        <w:jc w:val="both"/>
        <w:rPr>
          <w:rFonts w:ascii="Verdana" w:hAnsi="Verdana"/>
        </w:rPr>
      </w:pPr>
      <w:r w:rsidRPr="00C54B41">
        <w:rPr>
          <w:rFonts w:ascii="Verdana" w:hAnsi="Verdana" w:cs="Arial"/>
          <w:iCs/>
          <w:sz w:val="24"/>
          <w:szCs w:val="24"/>
        </w:rPr>
        <w:t>Manager de proiect</w:t>
      </w:r>
      <w:bookmarkStart w:id="0" w:name="_GoBack"/>
      <w:bookmarkEnd w:id="0"/>
    </w:p>
    <w:sectPr w:rsidR="00A256FD" w:rsidRPr="00C54B41" w:rsidSect="006907BC">
      <w:headerReference w:type="default" r:id="rId12"/>
      <w:footerReference w:type="default" r:id="rId13"/>
      <w:pgSz w:w="11906" w:h="16838" w:code="9"/>
      <w:pgMar w:top="1264" w:right="1134" w:bottom="567" w:left="1134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D6B28" w14:textId="77777777" w:rsidR="0060633C" w:rsidRDefault="0060633C" w:rsidP="00F260B0">
      <w:pPr>
        <w:spacing w:after="0" w:line="240" w:lineRule="auto"/>
      </w:pPr>
      <w:r>
        <w:separator/>
      </w:r>
    </w:p>
  </w:endnote>
  <w:endnote w:type="continuationSeparator" w:id="0">
    <w:p w14:paraId="75B009B3" w14:textId="77777777" w:rsidR="0060633C" w:rsidRDefault="0060633C" w:rsidP="00F2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198CB" w14:textId="77777777" w:rsidR="009642C0" w:rsidRPr="00977956" w:rsidRDefault="00EF7152" w:rsidP="009642C0">
    <w:pPr>
      <w:pStyle w:val="Header"/>
      <w:tabs>
        <w:tab w:val="clear" w:pos="4536"/>
        <w:tab w:val="clear" w:pos="9072"/>
      </w:tabs>
      <w:jc w:val="center"/>
      <w:rPr>
        <w:rFonts w:ascii="Verdana" w:hAnsi="Verdana" w:cs="Tahoma"/>
        <w:b/>
        <w:sz w:val="16"/>
        <w:szCs w:val="16"/>
      </w:rPr>
    </w:pPr>
    <w:r>
      <w:rPr>
        <w:rFonts w:ascii="Verdana" w:hAnsi="Verdana" w:cs="Tahoma"/>
        <w:b/>
        <w:noProof/>
        <w:sz w:val="16"/>
        <w:szCs w:val="16"/>
        <w:lang w:val="en-US"/>
      </w:rPr>
      <w:drawing>
        <wp:anchor distT="0" distB="0" distL="114300" distR="114300" simplePos="0" relativeHeight="251658239" behindDoc="1" locked="0" layoutInCell="1" allowOverlap="1" wp14:anchorId="6DFCA1B4" wp14:editId="0FD4630A">
          <wp:simplePos x="0" y="0"/>
          <wp:positionH relativeFrom="column">
            <wp:posOffset>-283978</wp:posOffset>
          </wp:positionH>
          <wp:positionV relativeFrom="paragraph">
            <wp:posOffset>25356</wp:posOffset>
          </wp:positionV>
          <wp:extent cx="511189" cy="562752"/>
          <wp:effectExtent l="0" t="0" r="3175" b="8890"/>
          <wp:wrapTight wrapText="bothSides">
            <wp:wrapPolygon edited="0">
              <wp:start x="0" y="0"/>
              <wp:lineTo x="0" y="21210"/>
              <wp:lineTo x="20929" y="21210"/>
              <wp:lineTo x="2092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104_STAR_logo_CCP_v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89" cy="562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72C" w:rsidRPr="009642C0">
      <w:t xml:space="preserve"> </w:t>
    </w:r>
    <w:proofErr w:type="spellStart"/>
    <w:r w:rsidR="009642C0" w:rsidRPr="00977956">
      <w:rPr>
        <w:rFonts w:ascii="Verdana" w:hAnsi="Verdana" w:cs="Tahoma"/>
        <w:b/>
        <w:sz w:val="16"/>
        <w:szCs w:val="16"/>
        <w:lang w:val="en-US"/>
      </w:rPr>
      <w:t>Beneficiar</w:t>
    </w:r>
    <w:proofErr w:type="spellEnd"/>
    <w:r w:rsidR="009642C0" w:rsidRPr="00977956">
      <w:rPr>
        <w:rFonts w:ascii="Verdana" w:hAnsi="Verdana" w:cs="Tahoma"/>
        <w:b/>
        <w:sz w:val="16"/>
        <w:szCs w:val="16"/>
        <w:lang w:val="en-US"/>
      </w:rPr>
      <w:t xml:space="preserve">: </w:t>
    </w:r>
    <w:proofErr w:type="spellStart"/>
    <w:r w:rsidR="009642C0" w:rsidRPr="00977956">
      <w:rPr>
        <w:rFonts w:ascii="Verdana" w:hAnsi="Verdana" w:cs="Tahoma"/>
        <w:b/>
        <w:sz w:val="16"/>
        <w:szCs w:val="16"/>
        <w:lang w:val="en-US"/>
      </w:rPr>
      <w:t>Inspectoratul</w:t>
    </w:r>
    <w:proofErr w:type="spellEnd"/>
    <w:r w:rsidR="009642C0" w:rsidRPr="00977956">
      <w:rPr>
        <w:rFonts w:ascii="Verdana" w:hAnsi="Verdana" w:cs="Tahoma"/>
        <w:b/>
        <w:sz w:val="16"/>
        <w:szCs w:val="16"/>
        <w:lang w:val="en-US"/>
      </w:rPr>
      <w:t xml:space="preserve"> </w:t>
    </w:r>
    <w:proofErr w:type="spellStart"/>
    <w:r w:rsidR="009642C0" w:rsidRPr="00977956">
      <w:rPr>
        <w:rFonts w:ascii="Verdana" w:hAnsi="Verdana" w:cs="Tahoma"/>
        <w:b/>
        <w:sz w:val="16"/>
        <w:szCs w:val="16"/>
        <w:lang w:val="en-US"/>
      </w:rPr>
      <w:t>Şcolar</w:t>
    </w:r>
    <w:proofErr w:type="spellEnd"/>
    <w:r w:rsidR="009642C0" w:rsidRPr="00977956">
      <w:rPr>
        <w:rFonts w:ascii="Verdana" w:hAnsi="Verdana" w:cs="Tahoma"/>
        <w:b/>
        <w:sz w:val="16"/>
        <w:szCs w:val="16"/>
        <w:lang w:val="en-US"/>
      </w:rPr>
      <w:t xml:space="preserve"> </w:t>
    </w:r>
    <w:proofErr w:type="spellStart"/>
    <w:r w:rsidR="009642C0" w:rsidRPr="00977956">
      <w:rPr>
        <w:rFonts w:ascii="Verdana" w:hAnsi="Verdana" w:cs="Tahoma"/>
        <w:b/>
        <w:sz w:val="16"/>
        <w:szCs w:val="16"/>
        <w:lang w:val="en-US"/>
      </w:rPr>
      <w:t>Judeţean</w:t>
    </w:r>
    <w:proofErr w:type="spellEnd"/>
    <w:r w:rsidR="009642C0" w:rsidRPr="00977956">
      <w:rPr>
        <w:rFonts w:ascii="Verdana" w:hAnsi="Verdana" w:cs="Tahoma"/>
        <w:b/>
        <w:sz w:val="16"/>
        <w:szCs w:val="16"/>
        <w:lang w:val="en-US"/>
      </w:rPr>
      <w:t xml:space="preserve"> Br</w:t>
    </w:r>
    <w:r w:rsidR="009642C0" w:rsidRPr="00977956">
      <w:rPr>
        <w:rFonts w:ascii="Verdana" w:hAnsi="Verdana" w:cs="Tahoma"/>
        <w:b/>
        <w:sz w:val="16"/>
        <w:szCs w:val="16"/>
      </w:rPr>
      <w:t>ăila</w:t>
    </w:r>
  </w:p>
  <w:p w14:paraId="2DEF6FBA" w14:textId="77777777" w:rsidR="009642C0" w:rsidRPr="00977956" w:rsidRDefault="009642C0" w:rsidP="009642C0">
    <w:pPr>
      <w:pStyle w:val="Header"/>
      <w:tabs>
        <w:tab w:val="clear" w:pos="4536"/>
        <w:tab w:val="clear" w:pos="9072"/>
      </w:tabs>
      <w:jc w:val="center"/>
      <w:rPr>
        <w:rFonts w:ascii="Verdana" w:hAnsi="Verdana" w:cs="Tahoma"/>
        <w:b/>
        <w:sz w:val="18"/>
        <w:szCs w:val="18"/>
        <w:lang w:val="en-US"/>
      </w:rPr>
    </w:pPr>
    <w:proofErr w:type="spellStart"/>
    <w:r w:rsidRPr="00977956">
      <w:rPr>
        <w:rFonts w:ascii="Verdana" w:hAnsi="Verdana" w:cs="Tahoma"/>
        <w:b/>
        <w:sz w:val="16"/>
        <w:szCs w:val="16"/>
        <w:lang w:val="en-US"/>
      </w:rPr>
      <w:t>Partener</w:t>
    </w:r>
    <w:r>
      <w:rPr>
        <w:rFonts w:ascii="Verdana" w:hAnsi="Verdana" w:cs="Tahoma"/>
        <w:b/>
        <w:sz w:val="16"/>
        <w:szCs w:val="16"/>
        <w:lang w:val="en-US"/>
      </w:rPr>
      <w:t>i</w:t>
    </w:r>
    <w:proofErr w:type="spellEnd"/>
    <w:r w:rsidRPr="00977956">
      <w:rPr>
        <w:rFonts w:ascii="Verdana" w:hAnsi="Verdana" w:cs="Tahoma"/>
        <w:b/>
        <w:sz w:val="16"/>
        <w:szCs w:val="16"/>
        <w:lang w:val="en-US"/>
      </w:rPr>
      <w:t xml:space="preserve">: </w:t>
    </w:r>
    <w:proofErr w:type="spellStart"/>
    <w:r w:rsidRPr="00977956">
      <w:rPr>
        <w:rFonts w:ascii="Verdana" w:hAnsi="Verdana" w:cs="Tahoma"/>
        <w:b/>
        <w:sz w:val="16"/>
        <w:szCs w:val="16"/>
        <w:lang w:val="en-US"/>
      </w:rPr>
      <w:t>Inspectoratul</w:t>
    </w:r>
    <w:proofErr w:type="spellEnd"/>
    <w:r w:rsidRPr="00977956">
      <w:rPr>
        <w:rFonts w:ascii="Verdana" w:hAnsi="Verdana" w:cs="Tahoma"/>
        <w:b/>
        <w:sz w:val="16"/>
        <w:szCs w:val="16"/>
        <w:lang w:val="en-US"/>
      </w:rPr>
      <w:t xml:space="preserve"> </w:t>
    </w:r>
    <w:proofErr w:type="spellStart"/>
    <w:r w:rsidRPr="00977956">
      <w:rPr>
        <w:rFonts w:ascii="Verdana" w:hAnsi="Verdana" w:cs="Tahoma"/>
        <w:b/>
        <w:sz w:val="16"/>
        <w:szCs w:val="16"/>
        <w:lang w:val="en-US"/>
      </w:rPr>
      <w:t>Şcolar</w:t>
    </w:r>
    <w:proofErr w:type="spellEnd"/>
    <w:r w:rsidRPr="00977956">
      <w:rPr>
        <w:rFonts w:ascii="Verdana" w:hAnsi="Verdana" w:cs="Tahoma"/>
        <w:b/>
        <w:sz w:val="16"/>
        <w:szCs w:val="16"/>
        <w:lang w:val="en-US"/>
      </w:rPr>
      <w:t xml:space="preserve"> </w:t>
    </w:r>
    <w:proofErr w:type="spellStart"/>
    <w:r w:rsidRPr="00977956">
      <w:rPr>
        <w:rFonts w:ascii="Verdana" w:hAnsi="Verdana" w:cs="Tahoma"/>
        <w:b/>
        <w:sz w:val="16"/>
        <w:szCs w:val="16"/>
        <w:lang w:val="en-US"/>
      </w:rPr>
      <w:t>Județean</w:t>
    </w:r>
    <w:proofErr w:type="spellEnd"/>
    <w:r w:rsidRPr="00977956">
      <w:rPr>
        <w:rFonts w:ascii="Verdana" w:hAnsi="Verdana" w:cs="Tahoma"/>
        <w:b/>
        <w:sz w:val="16"/>
        <w:szCs w:val="16"/>
        <w:lang w:val="en-US"/>
      </w:rPr>
      <w:t xml:space="preserve"> </w:t>
    </w:r>
    <w:proofErr w:type="spellStart"/>
    <w:r w:rsidRPr="00977956">
      <w:rPr>
        <w:rFonts w:ascii="Verdana" w:hAnsi="Verdana" w:cs="Tahoma"/>
        <w:b/>
        <w:sz w:val="16"/>
        <w:szCs w:val="16"/>
        <w:lang w:val="en-US"/>
      </w:rPr>
      <w:t>Vaslui</w:t>
    </w:r>
    <w:proofErr w:type="spellEnd"/>
    <w:r w:rsidRPr="00977956">
      <w:rPr>
        <w:rFonts w:ascii="Verdana" w:hAnsi="Verdana" w:cs="Tahoma"/>
        <w:b/>
        <w:sz w:val="16"/>
        <w:szCs w:val="16"/>
        <w:lang w:val="en-US"/>
      </w:rPr>
      <w:t xml:space="preserve">, Casa </w:t>
    </w:r>
    <w:proofErr w:type="spellStart"/>
    <w:r w:rsidRPr="00977956">
      <w:rPr>
        <w:rFonts w:ascii="Verdana" w:hAnsi="Verdana" w:cs="Tahoma"/>
        <w:b/>
        <w:sz w:val="16"/>
        <w:szCs w:val="16"/>
        <w:lang w:val="en-US"/>
      </w:rPr>
      <w:t>Corpului</w:t>
    </w:r>
    <w:proofErr w:type="spellEnd"/>
    <w:r w:rsidRPr="00977956">
      <w:rPr>
        <w:rFonts w:ascii="Verdana" w:hAnsi="Verdana" w:cs="Tahoma"/>
        <w:b/>
        <w:sz w:val="16"/>
        <w:szCs w:val="16"/>
        <w:lang w:val="en-US"/>
      </w:rPr>
      <w:t xml:space="preserve"> Didactic Br</w:t>
    </w:r>
    <w:r w:rsidRPr="00977956">
      <w:rPr>
        <w:rFonts w:ascii="Verdana" w:hAnsi="Verdana" w:cs="Tahoma"/>
        <w:b/>
        <w:sz w:val="16"/>
        <w:szCs w:val="16"/>
      </w:rPr>
      <w:t>ăila</w:t>
    </w:r>
  </w:p>
  <w:p w14:paraId="559DED17" w14:textId="77777777" w:rsidR="009642C0" w:rsidRDefault="009642C0" w:rsidP="009642C0">
    <w:pPr>
      <w:pStyle w:val="Header"/>
      <w:jc w:val="center"/>
    </w:pPr>
  </w:p>
  <w:p w14:paraId="269D5FE0" w14:textId="77777777" w:rsidR="00F83D85" w:rsidRPr="009F3AFC" w:rsidRDefault="00EF7152" w:rsidP="00EF7152">
    <w:pPr>
      <w:pStyle w:val="Footer"/>
      <w:jc w:val="center"/>
      <w:rPr>
        <w:rFonts w:ascii="Verdana" w:hAnsi="Verdana"/>
        <w:b/>
        <w:color w:val="FF0000"/>
        <w:sz w:val="18"/>
        <w:szCs w:val="18"/>
      </w:rPr>
    </w:pPr>
    <w:r w:rsidRPr="009F3AFC">
      <w:rPr>
        <w:rFonts w:ascii="Verdana" w:hAnsi="Verdana"/>
        <w:b/>
        <w:color w:val="FF0000"/>
        <w:sz w:val="18"/>
        <w:szCs w:val="18"/>
      </w:rPr>
      <w:t>Fii STAR în comunitate! Arată-ne că se poate!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A2399" w14:textId="77777777" w:rsidR="0060633C" w:rsidRDefault="0060633C" w:rsidP="00F260B0">
      <w:pPr>
        <w:spacing w:after="0" w:line="240" w:lineRule="auto"/>
      </w:pPr>
      <w:r>
        <w:separator/>
      </w:r>
    </w:p>
  </w:footnote>
  <w:footnote w:type="continuationSeparator" w:id="0">
    <w:p w14:paraId="2A03E0C6" w14:textId="77777777" w:rsidR="0060633C" w:rsidRDefault="0060633C" w:rsidP="00F2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2565" w14:textId="77777777" w:rsidR="00BD4435" w:rsidRDefault="00BC0900" w:rsidP="006907BC">
    <w:pPr>
      <w:pStyle w:val="Header"/>
      <w:tabs>
        <w:tab w:val="clear" w:pos="4536"/>
        <w:tab w:val="clear" w:pos="9072"/>
      </w:tabs>
      <w:jc w:val="center"/>
    </w:pPr>
    <w:r>
      <w:rPr>
        <w:rFonts w:ascii="Arial" w:hAnsi="Arial" w:cs="Arial"/>
        <w:noProof/>
        <w:lang w:val="en-US"/>
      </w:rPr>
      <w:drawing>
        <wp:inline distT="0" distB="0" distL="0" distR="0" wp14:anchorId="645B0754" wp14:editId="13350F10">
          <wp:extent cx="3818255" cy="723900"/>
          <wp:effectExtent l="0" t="0" r="0" b="0"/>
          <wp:docPr id="1" name="Picture 1" descr="20200824_semnatura comp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00824_semnatura compu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2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C6E48" w14:textId="77777777" w:rsidR="00E60B6B" w:rsidRDefault="00E60B6B" w:rsidP="006907BC">
    <w:pPr>
      <w:pStyle w:val="Header"/>
      <w:tabs>
        <w:tab w:val="clear" w:pos="4536"/>
        <w:tab w:val="clear" w:pos="9072"/>
      </w:tabs>
      <w:jc w:val="center"/>
      <w:rPr>
        <w:rFonts w:ascii="Arial" w:hAnsi="Arial" w:cs="Arial"/>
        <w:b/>
        <w:sz w:val="16"/>
        <w:szCs w:val="16"/>
      </w:rPr>
    </w:pPr>
  </w:p>
  <w:p w14:paraId="044F8ACA" w14:textId="77777777" w:rsidR="009642C0" w:rsidRDefault="009642C0" w:rsidP="00B81DD0">
    <w:pPr>
      <w:pStyle w:val="Header"/>
      <w:tabs>
        <w:tab w:val="clear" w:pos="4536"/>
        <w:tab w:val="clear" w:pos="9072"/>
      </w:tabs>
      <w:jc w:val="center"/>
      <w:rPr>
        <w:rFonts w:ascii="Verdana" w:hAnsi="Verdana" w:cs="Tahoma"/>
        <w:b/>
        <w:sz w:val="16"/>
        <w:szCs w:val="16"/>
      </w:rPr>
    </w:pPr>
    <w:r w:rsidRPr="005A2FAC">
      <w:rPr>
        <w:rFonts w:ascii="Tahoma" w:hAnsi="Tahoma" w:cs="Tahoma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FA1B7" wp14:editId="223BDF92">
              <wp:simplePos x="0" y="0"/>
              <wp:positionH relativeFrom="page">
                <wp:posOffset>6835775</wp:posOffset>
              </wp:positionH>
              <wp:positionV relativeFrom="page">
                <wp:posOffset>10036175</wp:posOffset>
              </wp:positionV>
              <wp:extent cx="645795" cy="359410"/>
              <wp:effectExtent l="0" t="0" r="254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795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838CB" w14:textId="77777777" w:rsidR="009642C0" w:rsidRPr="00BF4D98" w:rsidRDefault="009642C0" w:rsidP="009642C0">
                          <w:pPr>
                            <w:pBdr>
                              <w:top w:val="single" w:sz="4" w:space="0" w:color="D8D8D8"/>
                            </w:pBd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D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BF4D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F4D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F4D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1A1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F4D9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left:0;text-align:left;margin-left:538.25pt;margin-top:790.25pt;width:50.85pt;height:28.3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" o:allowincell="f" stroked="f">
              <v:textbox style="mso-fit-shape-to-text:t" inset="0,,0">
                <w:txbxContent>
                  <w:p w14:paraId="61E838CB" w14:textId="77777777" w:rsidR="009642C0" w:rsidRPr="00BF4D98" w:rsidRDefault="009642C0" w:rsidP="009642C0">
                    <w:pPr>
                      <w:pBdr>
                        <w:top w:val="single" w:sz="4" w:space="0" w:color="D8D8D8"/>
                      </w:pBd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D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Pag. </w:t>
                    </w:r>
                    <w:r w:rsidRPr="00BF4D98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F4D98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BF4D98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D1A1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BF4D9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977956">
      <w:rPr>
        <w:rFonts w:ascii="Verdana" w:hAnsi="Verdana" w:cs="Tahoma"/>
        <w:b/>
        <w:sz w:val="16"/>
        <w:szCs w:val="16"/>
      </w:rPr>
      <w:t>„STAR – Școală atractivă pentru toți”</w:t>
    </w:r>
    <w:r w:rsidRPr="00977956">
      <w:rPr>
        <w:rFonts w:ascii="Verdana" w:hAnsi="Verdana" w:cs="Tahoma"/>
        <w:b/>
        <w:sz w:val="16"/>
        <w:szCs w:val="16"/>
        <w:lang w:val="en-US"/>
      </w:rPr>
      <w:t xml:space="preserve"> -</w:t>
    </w:r>
    <w:r>
      <w:rPr>
        <w:rFonts w:ascii="Verdana" w:hAnsi="Verdana" w:cs="Tahoma"/>
        <w:b/>
        <w:sz w:val="16"/>
        <w:szCs w:val="16"/>
        <w:lang w:val="en-US"/>
      </w:rPr>
      <w:t xml:space="preserve"> </w:t>
    </w:r>
    <w:r w:rsidRPr="00977956">
      <w:rPr>
        <w:rFonts w:ascii="Verdana" w:hAnsi="Verdana" w:cs="Tahoma"/>
        <w:b/>
        <w:sz w:val="16"/>
        <w:szCs w:val="16"/>
      </w:rPr>
      <w:t>POCU/665/6/23/133608</w:t>
    </w:r>
  </w:p>
  <w:p w14:paraId="7A8C178F" w14:textId="77777777" w:rsidR="009642C0" w:rsidRPr="00977956" w:rsidRDefault="009642C0" w:rsidP="009642C0">
    <w:pPr>
      <w:pStyle w:val="Header"/>
      <w:tabs>
        <w:tab w:val="clear" w:pos="4536"/>
        <w:tab w:val="clear" w:pos="9072"/>
      </w:tabs>
      <w:jc w:val="center"/>
      <w:rPr>
        <w:rFonts w:ascii="Verdana" w:hAnsi="Verdana" w:cs="Tahoma"/>
        <w:b/>
        <w:sz w:val="16"/>
        <w:szCs w:val="16"/>
      </w:rPr>
    </w:pPr>
    <w:r w:rsidRPr="00977956">
      <w:rPr>
        <w:rFonts w:ascii="Verdana" w:hAnsi="Verdana" w:cs="Tahoma"/>
        <w:b/>
        <w:sz w:val="16"/>
        <w:szCs w:val="16"/>
      </w:rPr>
      <w:t>Proiect cofinanțat din Fondul Social European prin Programul Operațional Capital Uman 2014-2020</w:t>
    </w:r>
  </w:p>
  <w:p w14:paraId="6B70C148" w14:textId="77777777" w:rsidR="009642C0" w:rsidRPr="00977956" w:rsidRDefault="009642C0" w:rsidP="009642C0">
    <w:pPr>
      <w:pStyle w:val="Header"/>
      <w:tabs>
        <w:tab w:val="clear" w:pos="4536"/>
        <w:tab w:val="clear" w:pos="9072"/>
      </w:tabs>
      <w:jc w:val="center"/>
      <w:rPr>
        <w:rFonts w:ascii="Verdana" w:hAnsi="Verdan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B1E"/>
    <w:multiLevelType w:val="hybridMultilevel"/>
    <w:tmpl w:val="FC3A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6630"/>
    <w:multiLevelType w:val="hybridMultilevel"/>
    <w:tmpl w:val="145E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143D"/>
    <w:multiLevelType w:val="hybridMultilevel"/>
    <w:tmpl w:val="2A7C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1682"/>
    <w:multiLevelType w:val="hybridMultilevel"/>
    <w:tmpl w:val="7E3AE6F8"/>
    <w:lvl w:ilvl="0" w:tplc="B03A48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16F5E"/>
    <w:multiLevelType w:val="hybridMultilevel"/>
    <w:tmpl w:val="50C4D882"/>
    <w:lvl w:ilvl="0" w:tplc="7A1A9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95751"/>
    <w:multiLevelType w:val="hybridMultilevel"/>
    <w:tmpl w:val="C35C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5D"/>
    <w:rsid w:val="00003721"/>
    <w:rsid w:val="000044BB"/>
    <w:rsid w:val="00051969"/>
    <w:rsid w:val="00055C15"/>
    <w:rsid w:val="00064786"/>
    <w:rsid w:val="00090C5D"/>
    <w:rsid w:val="000B130F"/>
    <w:rsid w:val="000F62B7"/>
    <w:rsid w:val="00126CFF"/>
    <w:rsid w:val="0016684A"/>
    <w:rsid w:val="0018367D"/>
    <w:rsid w:val="00190318"/>
    <w:rsid w:val="00191986"/>
    <w:rsid w:val="001B4A66"/>
    <w:rsid w:val="001C418F"/>
    <w:rsid w:val="001E6689"/>
    <w:rsid w:val="001F3B4E"/>
    <w:rsid w:val="00220825"/>
    <w:rsid w:val="002345F7"/>
    <w:rsid w:val="0024062D"/>
    <w:rsid w:val="00245DFA"/>
    <w:rsid w:val="00246229"/>
    <w:rsid w:val="00246DE8"/>
    <w:rsid w:val="00261C72"/>
    <w:rsid w:val="002C7229"/>
    <w:rsid w:val="002D2FF4"/>
    <w:rsid w:val="00304C7D"/>
    <w:rsid w:val="003302FF"/>
    <w:rsid w:val="00341C2A"/>
    <w:rsid w:val="0034320B"/>
    <w:rsid w:val="00363B31"/>
    <w:rsid w:val="00366515"/>
    <w:rsid w:val="00383122"/>
    <w:rsid w:val="003B0483"/>
    <w:rsid w:val="003C26A1"/>
    <w:rsid w:val="003D7077"/>
    <w:rsid w:val="003D7A17"/>
    <w:rsid w:val="003E281E"/>
    <w:rsid w:val="003E7EC6"/>
    <w:rsid w:val="003F525E"/>
    <w:rsid w:val="003F5A88"/>
    <w:rsid w:val="0040704D"/>
    <w:rsid w:val="00422AFB"/>
    <w:rsid w:val="004304C1"/>
    <w:rsid w:val="00434314"/>
    <w:rsid w:val="00435601"/>
    <w:rsid w:val="00454EC6"/>
    <w:rsid w:val="00470B1A"/>
    <w:rsid w:val="00480E57"/>
    <w:rsid w:val="00516613"/>
    <w:rsid w:val="005202B0"/>
    <w:rsid w:val="00523555"/>
    <w:rsid w:val="00533023"/>
    <w:rsid w:val="00535B31"/>
    <w:rsid w:val="0054372C"/>
    <w:rsid w:val="005533F7"/>
    <w:rsid w:val="0055735A"/>
    <w:rsid w:val="005A2FAC"/>
    <w:rsid w:val="005B06B7"/>
    <w:rsid w:val="005B37F7"/>
    <w:rsid w:val="005D1A1D"/>
    <w:rsid w:val="005E778F"/>
    <w:rsid w:val="005F4294"/>
    <w:rsid w:val="0060633C"/>
    <w:rsid w:val="006128B3"/>
    <w:rsid w:val="00655454"/>
    <w:rsid w:val="006625F6"/>
    <w:rsid w:val="00686175"/>
    <w:rsid w:val="006907BC"/>
    <w:rsid w:val="00693351"/>
    <w:rsid w:val="006970CE"/>
    <w:rsid w:val="006B1869"/>
    <w:rsid w:val="006C54A4"/>
    <w:rsid w:val="006F34D9"/>
    <w:rsid w:val="00700235"/>
    <w:rsid w:val="00713723"/>
    <w:rsid w:val="00720207"/>
    <w:rsid w:val="007228D8"/>
    <w:rsid w:val="00740CA5"/>
    <w:rsid w:val="00746D1C"/>
    <w:rsid w:val="0077364F"/>
    <w:rsid w:val="00773FD8"/>
    <w:rsid w:val="00776823"/>
    <w:rsid w:val="00791E36"/>
    <w:rsid w:val="007A352E"/>
    <w:rsid w:val="007E3E5E"/>
    <w:rsid w:val="007F05AC"/>
    <w:rsid w:val="00800882"/>
    <w:rsid w:val="00836437"/>
    <w:rsid w:val="00844006"/>
    <w:rsid w:val="00846E34"/>
    <w:rsid w:val="00850A38"/>
    <w:rsid w:val="00857C29"/>
    <w:rsid w:val="008630C3"/>
    <w:rsid w:val="00884340"/>
    <w:rsid w:val="0089133F"/>
    <w:rsid w:val="008A62E5"/>
    <w:rsid w:val="008C0133"/>
    <w:rsid w:val="008C1284"/>
    <w:rsid w:val="008C5962"/>
    <w:rsid w:val="008D589E"/>
    <w:rsid w:val="008E03EC"/>
    <w:rsid w:val="008E5398"/>
    <w:rsid w:val="00952BBF"/>
    <w:rsid w:val="0095568C"/>
    <w:rsid w:val="009642C0"/>
    <w:rsid w:val="00977956"/>
    <w:rsid w:val="00981F0E"/>
    <w:rsid w:val="009A4D9D"/>
    <w:rsid w:val="009A5D7A"/>
    <w:rsid w:val="009B512A"/>
    <w:rsid w:val="009F3AFC"/>
    <w:rsid w:val="009F42E4"/>
    <w:rsid w:val="009F6319"/>
    <w:rsid w:val="00A054EA"/>
    <w:rsid w:val="00A177AC"/>
    <w:rsid w:val="00A256FD"/>
    <w:rsid w:val="00AA1668"/>
    <w:rsid w:val="00AC32D3"/>
    <w:rsid w:val="00AD2E35"/>
    <w:rsid w:val="00AE58E7"/>
    <w:rsid w:val="00B55E63"/>
    <w:rsid w:val="00B74626"/>
    <w:rsid w:val="00B81DD0"/>
    <w:rsid w:val="00B832F2"/>
    <w:rsid w:val="00BC05EA"/>
    <w:rsid w:val="00BC0900"/>
    <w:rsid w:val="00BD4435"/>
    <w:rsid w:val="00BF4D98"/>
    <w:rsid w:val="00C14DAA"/>
    <w:rsid w:val="00C2006D"/>
    <w:rsid w:val="00C34B99"/>
    <w:rsid w:val="00C43604"/>
    <w:rsid w:val="00C5264F"/>
    <w:rsid w:val="00C54B41"/>
    <w:rsid w:val="00C6299F"/>
    <w:rsid w:val="00CB3E43"/>
    <w:rsid w:val="00CD026F"/>
    <w:rsid w:val="00CD3676"/>
    <w:rsid w:val="00CF3C69"/>
    <w:rsid w:val="00CF728D"/>
    <w:rsid w:val="00D050C5"/>
    <w:rsid w:val="00D07001"/>
    <w:rsid w:val="00D250D8"/>
    <w:rsid w:val="00D35591"/>
    <w:rsid w:val="00D37137"/>
    <w:rsid w:val="00D40832"/>
    <w:rsid w:val="00D6707C"/>
    <w:rsid w:val="00D93DF8"/>
    <w:rsid w:val="00DE66C5"/>
    <w:rsid w:val="00DF3CF5"/>
    <w:rsid w:val="00E050F2"/>
    <w:rsid w:val="00E14AEF"/>
    <w:rsid w:val="00E60B6B"/>
    <w:rsid w:val="00E71351"/>
    <w:rsid w:val="00EC28A4"/>
    <w:rsid w:val="00EC5313"/>
    <w:rsid w:val="00ED3375"/>
    <w:rsid w:val="00ED395C"/>
    <w:rsid w:val="00ED4772"/>
    <w:rsid w:val="00EF0290"/>
    <w:rsid w:val="00EF5BF0"/>
    <w:rsid w:val="00EF7152"/>
    <w:rsid w:val="00F06530"/>
    <w:rsid w:val="00F07C72"/>
    <w:rsid w:val="00F17F0F"/>
    <w:rsid w:val="00F23E8A"/>
    <w:rsid w:val="00F260B0"/>
    <w:rsid w:val="00F60B8D"/>
    <w:rsid w:val="00F635BD"/>
    <w:rsid w:val="00F7530E"/>
    <w:rsid w:val="00F80355"/>
    <w:rsid w:val="00F83D85"/>
    <w:rsid w:val="00F8662B"/>
    <w:rsid w:val="00FA44D5"/>
    <w:rsid w:val="00FA6985"/>
    <w:rsid w:val="00FC07DF"/>
    <w:rsid w:val="00FC20F7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4D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C3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table" w:styleId="TableGrid">
    <w:name w:val="Table Grid"/>
    <w:basedOn w:val="TableNormal"/>
    <w:uiPriority w:val="59"/>
    <w:rsid w:val="00CF7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22AFB"/>
    <w:rPr>
      <w:i/>
      <w:iCs/>
    </w:rPr>
  </w:style>
  <w:style w:type="character" w:styleId="Hyperlink">
    <w:name w:val="Hyperlink"/>
    <w:uiPriority w:val="99"/>
    <w:unhideWhenUsed/>
    <w:rsid w:val="008E03E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3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C3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table" w:styleId="TableGrid">
    <w:name w:val="Table Grid"/>
    <w:basedOn w:val="TableNormal"/>
    <w:uiPriority w:val="59"/>
    <w:rsid w:val="00CF7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22AFB"/>
    <w:rPr>
      <w:i/>
      <w:iCs/>
    </w:rPr>
  </w:style>
  <w:style w:type="character" w:styleId="Hyperlink">
    <w:name w:val="Hyperlink"/>
    <w:uiPriority w:val="99"/>
    <w:unhideWhenUsed/>
    <w:rsid w:val="008E03E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coletahoh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tibonciu2006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ar-ads.ro/wp-content/uploads/2022/12/STAR_5.2_regulament-concurs-bune-practici-AD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847A9-10A0-4EDD-BEF8-D313E6AF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gnl</dc:creator>
  <cp:lastModifiedBy>Dorina Nemţanu</cp:lastModifiedBy>
  <cp:revision>3</cp:revision>
  <dcterms:created xsi:type="dcterms:W3CDTF">2023-01-24T18:40:00Z</dcterms:created>
  <dcterms:modified xsi:type="dcterms:W3CDTF">2023-01-26T12:57:00Z</dcterms:modified>
</cp:coreProperties>
</file>