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5B" w:rsidRDefault="00CB3B5B" w:rsidP="00056458">
      <w:pPr>
        <w:spacing w:after="0" w:line="20" w:lineRule="atLeast"/>
        <w:rPr>
          <w:sz w:val="16"/>
          <w:szCs w:val="16"/>
          <w:lang w:val="fr-FR"/>
        </w:rPr>
      </w:pPr>
    </w:p>
    <w:p w:rsidR="00CB3B5B" w:rsidRPr="007A1EB3" w:rsidRDefault="00CB3B5B" w:rsidP="00056458">
      <w:pPr>
        <w:tabs>
          <w:tab w:val="left" w:pos="1800"/>
        </w:tabs>
        <w:spacing w:after="0" w:line="20" w:lineRule="atLeast"/>
        <w:rPr>
          <w:b/>
          <w:sz w:val="20"/>
          <w:szCs w:val="20"/>
        </w:rPr>
      </w:pPr>
      <w:r w:rsidRPr="007A1EB3">
        <w:rPr>
          <w:b/>
          <w:sz w:val="20"/>
          <w:szCs w:val="20"/>
        </w:rPr>
        <w:t xml:space="preserve">                            R  O  M  Â  N  I  A</w:t>
      </w:r>
    </w:p>
    <w:p w:rsidR="00CB3B5B" w:rsidRPr="007A1EB3" w:rsidRDefault="00CB3B5B" w:rsidP="00056458">
      <w:pPr>
        <w:spacing w:after="0" w:line="20" w:lineRule="atLeast"/>
        <w:rPr>
          <w:b/>
          <w:sz w:val="20"/>
          <w:szCs w:val="20"/>
        </w:rPr>
      </w:pPr>
      <w:r w:rsidRPr="007A1EB3">
        <w:rPr>
          <w:b/>
          <w:sz w:val="20"/>
          <w:szCs w:val="20"/>
        </w:rPr>
        <w:t xml:space="preserve">      MINISTERUL AFACERILOR INTERNE                                                          </w:t>
      </w:r>
      <w:r>
        <w:rPr>
          <w:b/>
          <w:sz w:val="20"/>
          <w:szCs w:val="20"/>
        </w:rPr>
        <w:t xml:space="preserve">                         </w:t>
      </w:r>
      <w:r w:rsidRPr="007A1EB3">
        <w:rPr>
          <w:b/>
          <w:sz w:val="20"/>
          <w:szCs w:val="20"/>
        </w:rPr>
        <w:t xml:space="preserve"> NESECRET</w:t>
      </w:r>
    </w:p>
    <w:p w:rsidR="00CB3B5B" w:rsidRPr="007A1EB3" w:rsidRDefault="00CB3B5B" w:rsidP="00056458">
      <w:pPr>
        <w:spacing w:after="0" w:line="20" w:lineRule="atLeast"/>
        <w:ind w:left="7200" w:firstLine="720"/>
        <w:rPr>
          <w:b/>
          <w:sz w:val="20"/>
          <w:szCs w:val="20"/>
          <w:lang w:val="ro-RO"/>
        </w:rPr>
      </w:pPr>
      <w:r w:rsidRPr="007A1EB3">
        <w:rPr>
          <w:b/>
          <w:sz w:val="20"/>
          <w:szCs w:val="20"/>
        </w:rPr>
        <w:t xml:space="preserve">        </w:t>
      </w:r>
    </w:p>
    <w:p w:rsidR="00CB3B5B" w:rsidRPr="007A1EB3" w:rsidRDefault="00CB3B5B" w:rsidP="00056458">
      <w:pPr>
        <w:spacing w:after="0" w:line="20" w:lineRule="atLeast"/>
        <w:rPr>
          <w:b/>
          <w:sz w:val="20"/>
          <w:szCs w:val="20"/>
          <w:lang w:val="fr-FR"/>
        </w:rPr>
      </w:pPr>
      <w:r w:rsidRPr="007A1EB3">
        <w:rPr>
          <w:b/>
          <w:sz w:val="20"/>
          <w:szCs w:val="20"/>
        </w:rPr>
        <w:tab/>
        <w:t xml:space="preserve">                          </w:t>
      </w:r>
      <w:r>
        <w:rPr>
          <w:b/>
          <w:noProof/>
          <w:sz w:val="20"/>
          <w:szCs w:val="20"/>
        </w:rPr>
        <w:drawing>
          <wp:inline distT="0" distB="0" distL="0" distR="0">
            <wp:extent cx="498475" cy="50736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12000"/>
                    </a:blip>
                    <a:srcRect/>
                    <a:stretch>
                      <a:fillRect/>
                    </a:stretch>
                  </pic:blipFill>
                  <pic:spPr bwMode="auto">
                    <a:xfrm>
                      <a:off x="0" y="0"/>
                      <a:ext cx="498475" cy="507365"/>
                    </a:xfrm>
                    <a:prstGeom prst="rect">
                      <a:avLst/>
                    </a:prstGeom>
                    <a:noFill/>
                    <a:ln w="9525">
                      <a:noFill/>
                      <a:miter lim="800000"/>
                      <a:headEnd/>
                      <a:tailEnd/>
                    </a:ln>
                  </pic:spPr>
                </pic:pic>
              </a:graphicData>
            </a:graphic>
          </wp:inline>
        </w:drawing>
      </w:r>
      <w:r w:rsidRPr="007A1EB3">
        <w:rPr>
          <w:b/>
          <w:sz w:val="20"/>
          <w:szCs w:val="20"/>
        </w:rPr>
        <w:t xml:space="preserve">   </w:t>
      </w:r>
      <w:r w:rsidRPr="007A1EB3">
        <w:rPr>
          <w:b/>
          <w:sz w:val="20"/>
          <w:szCs w:val="20"/>
        </w:rPr>
        <w:tab/>
      </w:r>
      <w:r w:rsidRPr="007A1EB3">
        <w:rPr>
          <w:b/>
          <w:sz w:val="20"/>
          <w:szCs w:val="20"/>
        </w:rPr>
        <w:tab/>
      </w:r>
      <w:r w:rsidRPr="007A1EB3">
        <w:rPr>
          <w:b/>
          <w:sz w:val="20"/>
          <w:szCs w:val="20"/>
        </w:rPr>
        <w:tab/>
      </w:r>
      <w:r w:rsidRPr="007A1EB3">
        <w:rPr>
          <w:b/>
          <w:sz w:val="20"/>
          <w:szCs w:val="20"/>
        </w:rPr>
        <w:tab/>
      </w:r>
      <w:r w:rsidRPr="007A1EB3">
        <w:rPr>
          <w:b/>
          <w:sz w:val="20"/>
          <w:szCs w:val="20"/>
        </w:rPr>
        <w:tab/>
        <w:t xml:space="preserve">           </w:t>
      </w:r>
    </w:p>
    <w:p w:rsidR="00CB3B5B" w:rsidRPr="007A1EB3" w:rsidRDefault="00CB3B5B" w:rsidP="00056458">
      <w:pPr>
        <w:spacing w:after="0" w:line="20" w:lineRule="atLeast"/>
        <w:rPr>
          <w:b/>
          <w:sz w:val="20"/>
          <w:szCs w:val="20"/>
        </w:rPr>
      </w:pPr>
      <w:r w:rsidRPr="007A1EB3">
        <w:rPr>
          <w:b/>
          <w:sz w:val="20"/>
          <w:szCs w:val="20"/>
        </w:rPr>
        <w:t xml:space="preserve">INSPECTORATUL GENERAL AL POLIŢIEI ROMÂNE                    </w:t>
      </w:r>
      <w:r>
        <w:rPr>
          <w:b/>
          <w:sz w:val="20"/>
          <w:szCs w:val="20"/>
        </w:rPr>
        <w:t xml:space="preserve">                           </w:t>
      </w:r>
      <w:r w:rsidRPr="007A1EB3">
        <w:rPr>
          <w:b/>
          <w:sz w:val="20"/>
          <w:szCs w:val="20"/>
        </w:rPr>
        <w:t xml:space="preserve"> Nr. </w:t>
      </w:r>
      <w:r>
        <w:rPr>
          <w:b/>
          <w:sz w:val="20"/>
          <w:szCs w:val="20"/>
        </w:rPr>
        <w:t xml:space="preserve">150986 </w:t>
      </w:r>
      <w:r w:rsidRPr="007A1EB3">
        <w:rPr>
          <w:b/>
          <w:sz w:val="20"/>
          <w:szCs w:val="20"/>
        </w:rPr>
        <w:t>din 2</w:t>
      </w:r>
      <w:r>
        <w:rPr>
          <w:b/>
          <w:sz w:val="20"/>
          <w:szCs w:val="20"/>
        </w:rPr>
        <w:t>6</w:t>
      </w:r>
      <w:r w:rsidRPr="007A1EB3">
        <w:rPr>
          <w:b/>
          <w:sz w:val="20"/>
          <w:szCs w:val="20"/>
        </w:rPr>
        <w:t xml:space="preserve">.04.2018                    </w:t>
      </w:r>
    </w:p>
    <w:p w:rsidR="00CB3B5B" w:rsidRPr="007A1EB3" w:rsidRDefault="00CB3B5B" w:rsidP="00056458">
      <w:pPr>
        <w:spacing w:after="0" w:line="20" w:lineRule="atLeast"/>
        <w:rPr>
          <w:b/>
          <w:sz w:val="20"/>
          <w:szCs w:val="20"/>
        </w:rPr>
      </w:pPr>
      <w:r w:rsidRPr="007A1EB3">
        <w:rPr>
          <w:b/>
          <w:sz w:val="20"/>
          <w:szCs w:val="20"/>
        </w:rPr>
        <w:t xml:space="preserve">INSPECTORATUL DE POLIŢIE </w:t>
      </w:r>
      <w:r>
        <w:rPr>
          <w:b/>
          <w:sz w:val="20"/>
          <w:szCs w:val="20"/>
        </w:rPr>
        <w:t xml:space="preserve">AL </w:t>
      </w:r>
      <w:r w:rsidRPr="007A1EB3">
        <w:rPr>
          <w:b/>
          <w:sz w:val="20"/>
          <w:szCs w:val="20"/>
        </w:rPr>
        <w:t>JUDE</w:t>
      </w:r>
      <w:r>
        <w:rPr>
          <w:b/>
          <w:sz w:val="20"/>
          <w:szCs w:val="20"/>
        </w:rPr>
        <w:t xml:space="preserve">ȚULUI </w:t>
      </w:r>
      <w:r w:rsidRPr="007A1EB3">
        <w:rPr>
          <w:b/>
          <w:sz w:val="20"/>
          <w:szCs w:val="20"/>
        </w:rPr>
        <w:t xml:space="preserve"> </w:t>
      </w:r>
      <w:r>
        <w:rPr>
          <w:b/>
          <w:sz w:val="20"/>
          <w:szCs w:val="20"/>
        </w:rPr>
        <w:t>VASLUI</w:t>
      </w:r>
      <w:r w:rsidRPr="007A1EB3">
        <w:rPr>
          <w:b/>
          <w:sz w:val="20"/>
          <w:szCs w:val="20"/>
        </w:rPr>
        <w:t xml:space="preserve">                                       </w:t>
      </w:r>
      <w:r>
        <w:rPr>
          <w:b/>
          <w:sz w:val="20"/>
          <w:szCs w:val="20"/>
        </w:rPr>
        <w:t xml:space="preserve">                   </w:t>
      </w:r>
      <w:r w:rsidRPr="007A1EB3">
        <w:rPr>
          <w:b/>
          <w:sz w:val="20"/>
          <w:szCs w:val="20"/>
        </w:rPr>
        <w:t xml:space="preserve">   Ex. unic</w:t>
      </w:r>
    </w:p>
    <w:p w:rsidR="00CB3B5B" w:rsidRPr="007A1EB3" w:rsidRDefault="00CB3B5B" w:rsidP="00056458">
      <w:pPr>
        <w:spacing w:after="0" w:line="20" w:lineRule="atLeast"/>
        <w:rPr>
          <w:sz w:val="20"/>
          <w:szCs w:val="20"/>
          <w:lang w:val="it-IT"/>
        </w:rPr>
      </w:pPr>
      <w:r w:rsidRPr="007A1EB3">
        <w:rPr>
          <w:b/>
          <w:sz w:val="20"/>
          <w:szCs w:val="20"/>
        </w:rPr>
        <w:t xml:space="preserve">              SERVICIUL RESURSE UMANE </w:t>
      </w:r>
      <w:r w:rsidRPr="007A1EB3">
        <w:rPr>
          <w:sz w:val="20"/>
          <w:szCs w:val="20"/>
          <w:lang w:val="it-IT"/>
        </w:rPr>
        <w:t xml:space="preserve">                                                                              </w:t>
      </w:r>
    </w:p>
    <w:p w:rsidR="00CB3B5B" w:rsidRPr="00752203" w:rsidRDefault="00CB3B5B" w:rsidP="00056458">
      <w:pPr>
        <w:pStyle w:val="Heading6"/>
        <w:spacing w:after="0" w:line="20" w:lineRule="atLeast"/>
        <w:rPr>
          <w:rFonts w:ascii="Times New Roman" w:hAnsi="Times New Roman"/>
          <w:sz w:val="24"/>
          <w:szCs w:val="24"/>
          <w:u w:val="single"/>
          <w:lang w:val="it-IT"/>
        </w:rPr>
      </w:pPr>
      <w:r w:rsidRPr="00752203">
        <w:rPr>
          <w:rFonts w:ascii="Times New Roman" w:hAnsi="Times New Roman"/>
          <w:sz w:val="24"/>
          <w:szCs w:val="24"/>
          <w:lang w:val="it-IT"/>
        </w:rPr>
        <w:t xml:space="preserve">                                                                                                                                  </w:t>
      </w:r>
      <w:r w:rsidRPr="00752203">
        <w:rPr>
          <w:rFonts w:ascii="Times New Roman" w:hAnsi="Times New Roman"/>
          <w:sz w:val="24"/>
          <w:szCs w:val="24"/>
          <w:u w:val="single"/>
          <w:lang w:val="it-IT"/>
        </w:rPr>
        <w:t>A P R O B</w:t>
      </w:r>
    </w:p>
    <w:p w:rsidR="00CB3B5B" w:rsidRPr="00752203" w:rsidRDefault="00CB3B5B" w:rsidP="00056458">
      <w:pPr>
        <w:spacing w:after="0" w:line="20" w:lineRule="atLeast"/>
        <w:ind w:left="4320" w:firstLine="720"/>
        <w:rPr>
          <w:b/>
        </w:rPr>
      </w:pPr>
      <w:r w:rsidRPr="00752203">
        <w:rPr>
          <w:b/>
          <w:lang w:val="it-IT"/>
        </w:rPr>
        <w:t xml:space="preserve">                             </w:t>
      </w:r>
      <w:r w:rsidRPr="00752203">
        <w:rPr>
          <w:b/>
        </w:rPr>
        <w:t>Transmiterea prin Mass-media</w:t>
      </w:r>
    </w:p>
    <w:p w:rsidR="00CB3B5B" w:rsidRDefault="00CB3B5B" w:rsidP="00056458">
      <w:pPr>
        <w:spacing w:after="0" w:line="20" w:lineRule="atLeast"/>
        <w:ind w:left="4320" w:firstLine="720"/>
        <w:rPr>
          <w:b/>
        </w:rPr>
      </w:pPr>
      <w:r w:rsidRPr="00752203">
        <w:rPr>
          <w:b/>
        </w:rPr>
        <w:t xml:space="preserve">                            şi postare pe Intrapol şi Internet</w:t>
      </w:r>
    </w:p>
    <w:p w:rsidR="00CB3B5B" w:rsidRDefault="00CB3B5B" w:rsidP="00056458">
      <w:pPr>
        <w:spacing w:after="0" w:line="20" w:lineRule="atLeast"/>
      </w:pPr>
    </w:p>
    <w:p w:rsidR="00CB3B5B" w:rsidRPr="00B708EF" w:rsidRDefault="00CB3B5B" w:rsidP="00056458">
      <w:pPr>
        <w:spacing w:after="0" w:line="20" w:lineRule="atLeast"/>
        <w:ind w:left="2880"/>
        <w:rPr>
          <w:b/>
        </w:rPr>
      </w:pPr>
      <w:r>
        <w:rPr>
          <w:b/>
          <w:i/>
          <w:sz w:val="28"/>
        </w:rPr>
        <w:t xml:space="preserve">                        </w:t>
      </w:r>
      <w:r>
        <w:rPr>
          <w:b/>
          <w:i/>
          <w:sz w:val="28"/>
        </w:rPr>
        <w:tab/>
      </w:r>
      <w:r>
        <w:rPr>
          <w:sz w:val="28"/>
        </w:rPr>
        <w:t xml:space="preserve">                                </w:t>
      </w:r>
      <w:r w:rsidRPr="00B708EF">
        <w:rPr>
          <w:b/>
        </w:rPr>
        <w:t>INSPECTOR  ȘEF</w:t>
      </w:r>
    </w:p>
    <w:p w:rsidR="00CB3B5B" w:rsidRPr="00B708EF" w:rsidRDefault="00CB3B5B" w:rsidP="00056458">
      <w:pPr>
        <w:spacing w:after="0" w:line="20" w:lineRule="atLeast"/>
        <w:ind w:left="2160" w:firstLine="720"/>
        <w:rPr>
          <w:lang w:val="it-IT"/>
        </w:rPr>
      </w:pPr>
      <w:r w:rsidRPr="00B708EF">
        <w:rPr>
          <w:b/>
        </w:rPr>
        <w:t xml:space="preserve">                                                                     </w:t>
      </w:r>
      <w:r>
        <w:rPr>
          <w:b/>
          <w:i/>
          <w:lang w:val="it-IT"/>
        </w:rPr>
        <w:t xml:space="preserve">Comisar șef </w:t>
      </w:r>
      <w:r w:rsidRPr="00B708EF">
        <w:rPr>
          <w:b/>
          <w:i/>
          <w:lang w:val="it-IT"/>
        </w:rPr>
        <w:t xml:space="preserve"> de politie, </w:t>
      </w:r>
      <w:r w:rsidRPr="00B708EF">
        <w:rPr>
          <w:b/>
          <w:i/>
        </w:rPr>
        <w:t xml:space="preserve">  </w:t>
      </w:r>
      <w:r w:rsidRPr="00B708EF">
        <w:rPr>
          <w:b/>
        </w:rPr>
        <w:t xml:space="preserve">                </w:t>
      </w:r>
      <w:r w:rsidRPr="00B708EF">
        <w:rPr>
          <w:b/>
        </w:rPr>
        <w:tab/>
      </w:r>
      <w:r w:rsidRPr="00B708EF">
        <w:rPr>
          <w:b/>
          <w:bCs/>
        </w:rPr>
        <w:t xml:space="preserve">                                                                 </w:t>
      </w:r>
      <w:r>
        <w:rPr>
          <w:b/>
          <w:bCs/>
        </w:rPr>
        <w:t xml:space="preserve"> </w:t>
      </w:r>
      <w:r w:rsidR="001735A6">
        <w:rPr>
          <w:b/>
          <w:bCs/>
        </w:rPr>
        <w:t xml:space="preserve">             </w:t>
      </w:r>
      <w:r>
        <w:rPr>
          <w:b/>
          <w:bCs/>
        </w:rPr>
        <w:t>PANȚIRU GABRIEL-DORU</w:t>
      </w:r>
      <w:r w:rsidRPr="00B708EF">
        <w:rPr>
          <w:lang w:val="it-IT"/>
        </w:rPr>
        <w:t xml:space="preserve">     </w:t>
      </w:r>
    </w:p>
    <w:p w:rsidR="00CB3B5B" w:rsidRPr="00056458" w:rsidRDefault="00CB3B5B" w:rsidP="00056458">
      <w:pPr>
        <w:spacing w:after="0" w:line="20" w:lineRule="atLeast"/>
        <w:rPr>
          <w:b/>
          <w:lang w:val="it-IT"/>
        </w:rPr>
      </w:pPr>
      <w:r>
        <w:rPr>
          <w:sz w:val="28"/>
          <w:szCs w:val="28"/>
          <w:lang w:val="it-IT"/>
        </w:rPr>
        <w:t xml:space="preserve">                                                                                      </w:t>
      </w:r>
      <w:r>
        <w:rPr>
          <w:sz w:val="28"/>
          <w:szCs w:val="28"/>
          <w:u w:val="single"/>
          <w:lang w:val="it-IT"/>
        </w:rPr>
        <w:t xml:space="preserve">                        </w:t>
      </w:r>
    </w:p>
    <w:p w:rsidR="00CB3B5B" w:rsidRDefault="00CB3B5B" w:rsidP="00056458">
      <w:pPr>
        <w:spacing w:after="0" w:line="20" w:lineRule="atLeast"/>
        <w:ind w:right="292"/>
        <w:jc w:val="center"/>
        <w:rPr>
          <w:b/>
          <w:sz w:val="28"/>
          <w:szCs w:val="28"/>
          <w:u w:val="single"/>
        </w:rPr>
      </w:pPr>
      <w:r>
        <w:rPr>
          <w:b/>
          <w:sz w:val="28"/>
          <w:szCs w:val="28"/>
          <w:u w:val="single"/>
        </w:rPr>
        <w:t>A N U N Ț</w:t>
      </w:r>
    </w:p>
    <w:p w:rsidR="00CB3B5B" w:rsidRPr="00C66B4F" w:rsidRDefault="00CB3B5B" w:rsidP="00056458">
      <w:pPr>
        <w:spacing w:after="0" w:line="20" w:lineRule="atLeast"/>
        <w:ind w:right="292"/>
        <w:jc w:val="center"/>
        <w:rPr>
          <w:b/>
          <w:sz w:val="28"/>
          <w:szCs w:val="28"/>
          <w:u w:val="single"/>
        </w:rPr>
      </w:pPr>
    </w:p>
    <w:p w:rsidR="00CB3B5B" w:rsidRPr="005251D8" w:rsidRDefault="00CB3B5B" w:rsidP="00056458">
      <w:pPr>
        <w:spacing w:after="0" w:line="20" w:lineRule="atLeast"/>
        <w:ind w:right="292"/>
        <w:jc w:val="center"/>
        <w:rPr>
          <w:b/>
          <w:sz w:val="28"/>
          <w:szCs w:val="28"/>
        </w:rPr>
      </w:pPr>
      <w:r w:rsidRPr="005251D8">
        <w:rPr>
          <w:b/>
          <w:sz w:val="28"/>
          <w:szCs w:val="28"/>
        </w:rPr>
        <w:t>privind organizarea recrutării și selecției candidaților pentru admiterea</w:t>
      </w:r>
    </w:p>
    <w:p w:rsidR="00CB3B5B" w:rsidRPr="005251D8" w:rsidRDefault="00CB3B5B" w:rsidP="00056458">
      <w:pPr>
        <w:spacing w:after="0" w:line="20" w:lineRule="atLeast"/>
        <w:ind w:right="292"/>
        <w:jc w:val="center"/>
        <w:rPr>
          <w:b/>
          <w:sz w:val="28"/>
          <w:szCs w:val="28"/>
        </w:rPr>
      </w:pPr>
      <w:r w:rsidRPr="005251D8">
        <w:rPr>
          <w:b/>
          <w:sz w:val="28"/>
          <w:szCs w:val="28"/>
        </w:rPr>
        <w:t>în instituțiile de învățământ care realizează formarea inițială a personalului</w:t>
      </w:r>
    </w:p>
    <w:p w:rsidR="00CB3B5B" w:rsidRPr="005251D8" w:rsidRDefault="00CB3B5B" w:rsidP="00056458">
      <w:pPr>
        <w:spacing w:after="0" w:line="20" w:lineRule="atLeast"/>
        <w:ind w:right="292"/>
        <w:jc w:val="center"/>
        <w:rPr>
          <w:b/>
          <w:sz w:val="28"/>
          <w:szCs w:val="28"/>
        </w:rPr>
      </w:pPr>
      <w:r w:rsidRPr="005251D8">
        <w:rPr>
          <w:b/>
          <w:sz w:val="28"/>
          <w:szCs w:val="28"/>
        </w:rPr>
        <w:t>pentru nevoile Ministerului Afacerilor Interne</w:t>
      </w:r>
    </w:p>
    <w:p w:rsidR="00CB3B5B" w:rsidRPr="00056458" w:rsidRDefault="00CB3B5B" w:rsidP="00056458">
      <w:pPr>
        <w:spacing w:after="0" w:line="20" w:lineRule="atLeast"/>
        <w:ind w:right="292"/>
        <w:jc w:val="center"/>
        <w:rPr>
          <w:b/>
          <w:sz w:val="28"/>
          <w:szCs w:val="28"/>
        </w:rPr>
      </w:pPr>
      <w:r w:rsidRPr="005251D8">
        <w:rPr>
          <w:b/>
          <w:sz w:val="28"/>
          <w:szCs w:val="28"/>
          <w:lang w:val="ro-RO"/>
        </w:rPr>
        <w:t>-</w:t>
      </w:r>
      <w:r>
        <w:rPr>
          <w:b/>
          <w:sz w:val="28"/>
          <w:szCs w:val="28"/>
          <w:lang w:val="ro-RO"/>
        </w:rPr>
        <w:t>s</w:t>
      </w:r>
      <w:r w:rsidRPr="005251D8">
        <w:rPr>
          <w:b/>
          <w:sz w:val="28"/>
          <w:szCs w:val="28"/>
          <w:lang w:val="ro-RO"/>
        </w:rPr>
        <w:t xml:space="preserve">esiunea </w:t>
      </w:r>
      <w:r>
        <w:rPr>
          <w:b/>
          <w:sz w:val="28"/>
          <w:szCs w:val="28"/>
        </w:rPr>
        <w:t>2018 și sesiunea ianuarie2019</w:t>
      </w:r>
      <w:r w:rsidRPr="005251D8">
        <w:rPr>
          <w:b/>
          <w:sz w:val="28"/>
          <w:szCs w:val="28"/>
        </w:rPr>
        <w:t>-</w:t>
      </w:r>
    </w:p>
    <w:p w:rsidR="00CB3B5B" w:rsidRPr="00D80E85" w:rsidRDefault="00CB3B5B" w:rsidP="00056458">
      <w:pPr>
        <w:spacing w:after="0" w:line="20" w:lineRule="atLeast"/>
        <w:ind w:firstLine="708"/>
        <w:jc w:val="both"/>
        <w:rPr>
          <w:i/>
          <w:color w:val="000000"/>
          <w:lang w:val="ro-RO"/>
        </w:rPr>
      </w:pPr>
      <w:r w:rsidRPr="00D80E85">
        <w:rPr>
          <w:color w:val="000000"/>
          <w:lang w:val="ro-RO"/>
        </w:rPr>
        <w:t xml:space="preserve">Având în vedere prevederile art. 2 alin (4) din anexa nr.2 la Ordinul m.a.i nr. 140/2016 privind activitatea de management resurse umane în unităţile de poliție ale Ministerului Afacerilor Interne, cu modificările şi completările ulterioare și ale art.2 alin (4) din anexa nr.2 la ordinul m.a.i. nr.177/2016 privind activitatea de management resurse umane în unitățile militare ale Ministerului Afacerilor Interne, ale metodologiilor / regulamentelor de admitere ale instituţiilor de învăţământ superior ale M.AI., M.Ap.N. şi S.R.I. precum şi în conformitate cu prevederile </w:t>
      </w:r>
      <w:r w:rsidRPr="00D80E85">
        <w:rPr>
          <w:i/>
          <w:color w:val="000000"/>
          <w:lang w:val="ro-RO"/>
        </w:rPr>
        <w:t>Dispoziţiei Directorului General al DGMRU nr. II/17635/16.04.2018 privind recrutarea candidaților pentru participarea la sesiunile de admitere organizate în 2018 și ianuarie 2019 în instituțiile de învățământ care pregătesc personal pentru nevoile  Ministerului Afacerilor Interne;</w:t>
      </w:r>
    </w:p>
    <w:p w:rsidR="00CB3B5B" w:rsidRPr="00D80E85" w:rsidRDefault="00CB3B5B" w:rsidP="00056458">
      <w:pPr>
        <w:autoSpaceDE w:val="0"/>
        <w:autoSpaceDN w:val="0"/>
        <w:adjustRightInd w:val="0"/>
        <w:spacing w:after="0" w:line="20" w:lineRule="atLeast"/>
        <w:ind w:firstLine="708"/>
        <w:jc w:val="both"/>
        <w:rPr>
          <w:color w:val="000000"/>
          <w:lang w:val="ro-RO"/>
        </w:rPr>
      </w:pPr>
      <w:r w:rsidRPr="00D80E85">
        <w:rPr>
          <w:color w:val="000000"/>
          <w:lang w:val="ro-RO"/>
        </w:rPr>
        <w:t>În temeiul art. 10 din Legea nr. 218/2002 privind organizarea şi funcţionarea Poliţiei Române cu modificările şi completările ulterioare;</w:t>
      </w:r>
    </w:p>
    <w:p w:rsidR="00CB3B5B" w:rsidRPr="00D80E85" w:rsidRDefault="00CB3B5B" w:rsidP="00056458">
      <w:pPr>
        <w:spacing w:after="0" w:line="20" w:lineRule="atLeast"/>
        <w:ind w:right="22" w:firstLine="708"/>
        <w:jc w:val="both"/>
        <w:rPr>
          <w:color w:val="000000"/>
          <w:lang w:val="ro-RO"/>
        </w:rPr>
      </w:pPr>
      <w:r w:rsidRPr="00D80E85">
        <w:rPr>
          <w:color w:val="000000"/>
          <w:lang w:val="ro-RO"/>
        </w:rPr>
        <w:t>În baza prevederilor Dispoziţiei inspectorului general al Poliţiei Române nr</w:t>
      </w:r>
      <w:r w:rsidRPr="00D80E85">
        <w:rPr>
          <w:color w:val="FF0000"/>
          <w:lang w:val="ro-RO"/>
        </w:rPr>
        <w:t xml:space="preserve">. </w:t>
      </w:r>
      <w:r w:rsidRPr="001E1EEA">
        <w:rPr>
          <w:lang w:val="ro-RO"/>
        </w:rPr>
        <w:t>47 din 25.04.2018</w:t>
      </w:r>
      <w:r w:rsidRPr="00D80E85">
        <w:rPr>
          <w:color w:val="000000"/>
          <w:lang w:val="ro-RO"/>
        </w:rPr>
        <w:t xml:space="preserve"> privind recrutarea şi selecţia candidaţilor pentru admiterea în </w:t>
      </w:r>
      <w:r w:rsidRPr="00D80E85">
        <w:rPr>
          <w:bCs/>
          <w:color w:val="000000"/>
          <w:lang w:val="ro-RO"/>
        </w:rPr>
        <w:t>instituţiile de învăţământ care realizează formarea iniţială a personalului pentru nevoile Ministerului Afacerilor Interne,</w:t>
      </w:r>
      <w:r w:rsidRPr="00D80E85">
        <w:rPr>
          <w:color w:val="000000"/>
          <w:lang w:val="ro-RO"/>
        </w:rPr>
        <w:t xml:space="preserve"> sesiunea 2018</w:t>
      </w:r>
      <w:r>
        <w:rPr>
          <w:color w:val="000000"/>
          <w:lang w:val="ro-RO"/>
        </w:rPr>
        <w:t xml:space="preserve"> și sesiunea ianuarie 2019</w:t>
      </w:r>
      <w:r w:rsidRPr="00D80E85">
        <w:rPr>
          <w:color w:val="000000"/>
          <w:lang w:val="ro-RO"/>
        </w:rPr>
        <w:t xml:space="preserve"> şi în conformitate cu prevederile Dispoziţiei inspectorului şef al Inspectoratului de Politie al Judeţului Vaslui </w:t>
      </w:r>
      <w:r w:rsidRPr="00D80E85">
        <w:rPr>
          <w:lang w:val="ro-RO"/>
        </w:rPr>
        <w:t xml:space="preserve">nr. </w:t>
      </w:r>
      <w:r w:rsidRPr="00223A52">
        <w:rPr>
          <w:lang w:val="ro-RO"/>
        </w:rPr>
        <w:t>1722 din 26.04.2016,</w:t>
      </w:r>
    </w:p>
    <w:p w:rsidR="00CB3B5B" w:rsidRDefault="00CB3B5B" w:rsidP="00056458">
      <w:pPr>
        <w:spacing w:after="0" w:line="20" w:lineRule="atLeast"/>
        <w:ind w:right="112" w:firstLine="708"/>
        <w:jc w:val="both"/>
      </w:pPr>
      <w:r w:rsidRPr="00236D79">
        <w:t xml:space="preserve">Inspectoratul de Poliţie </w:t>
      </w:r>
      <w:r>
        <w:t xml:space="preserve">al </w:t>
      </w:r>
      <w:r w:rsidRPr="00236D79">
        <w:t>Judeţ</w:t>
      </w:r>
      <w:r>
        <w:t xml:space="preserve">ului </w:t>
      </w:r>
      <w:r w:rsidRPr="00236D79">
        <w:t xml:space="preserve"> </w:t>
      </w:r>
      <w:r>
        <w:t>Vaslui, cu sediul în municipiul Vaslui, strada Hagi Chiriac nr. 1, jud. Vaslui</w:t>
      </w:r>
      <w:r w:rsidRPr="00236D79">
        <w:t xml:space="preserve"> recrutează candidaţi, bărbaţi</w:t>
      </w:r>
      <w:r>
        <w:t xml:space="preserve"> și femei</w:t>
      </w:r>
      <w:r w:rsidRPr="00236D79">
        <w:t xml:space="preserve">, pentru a participa la concursurile de admitere în instituţiile de învăţmânt </w:t>
      </w:r>
      <w:r>
        <w:t>ale Ministerului Afacerilor Interne, precum și în instituțiile de învățământ ale Ministerului Apărării Naționale și Serviciului Român de Informații care pregătesc specialiști pentru nevoile Ministerului Afacerilor Interne,</w:t>
      </w:r>
      <w:r w:rsidRPr="00236D79">
        <w:t xml:space="preserve"> sesiunea 201</w:t>
      </w:r>
      <w:r>
        <w:t>8</w:t>
      </w:r>
      <w:r w:rsidRPr="00236D79">
        <w:t xml:space="preserve"> </w:t>
      </w:r>
      <w:r>
        <w:t xml:space="preserve">și sesiunea ianuarie 2019, </w:t>
      </w:r>
      <w:r w:rsidRPr="00236D79">
        <w:t xml:space="preserve">astfel:  </w:t>
      </w:r>
    </w:p>
    <w:p w:rsidR="00CB3B5B" w:rsidRPr="008D3467" w:rsidRDefault="00CB3B5B" w:rsidP="00056458">
      <w:pPr>
        <w:spacing w:after="0" w:line="20" w:lineRule="atLeast"/>
        <w:ind w:right="112" w:firstLine="720"/>
        <w:jc w:val="both"/>
        <w:rPr>
          <w:b/>
        </w:rPr>
      </w:pPr>
      <w:r w:rsidRPr="008D3467">
        <w:rPr>
          <w:b/>
        </w:rPr>
        <w:t>I.</w:t>
      </w:r>
      <w:r>
        <w:rPr>
          <w:b/>
        </w:rPr>
        <w:t xml:space="preserve"> </w:t>
      </w:r>
      <w:r w:rsidRPr="008D3467">
        <w:rPr>
          <w:b/>
        </w:rPr>
        <w:t>Instituțiile de învățământ ale Ministerului Afacerilor Interne:</w:t>
      </w:r>
    </w:p>
    <w:p w:rsidR="00CB3B5B" w:rsidRPr="00B5583C" w:rsidRDefault="00CB3B5B" w:rsidP="00056458">
      <w:pPr>
        <w:spacing w:after="0" w:line="20" w:lineRule="atLeast"/>
        <w:ind w:right="112"/>
        <w:jc w:val="both"/>
        <w:rPr>
          <w:lang w:val="ro-RO"/>
        </w:rPr>
      </w:pPr>
      <w:r>
        <w:t xml:space="preserve">      1.Academia de Poliție ,,Alexandru Ioan Cuza’’- B</w:t>
      </w:r>
      <w:r>
        <w:rPr>
          <w:lang w:val="ro-RO"/>
        </w:rPr>
        <w:t>ucurești</w:t>
      </w:r>
      <w:r>
        <w:t>;</w:t>
      </w:r>
    </w:p>
    <w:p w:rsidR="00CB3B5B" w:rsidRPr="00B5583C" w:rsidRDefault="00CB3B5B" w:rsidP="00056458">
      <w:pPr>
        <w:spacing w:after="0" w:line="20" w:lineRule="atLeast"/>
        <w:ind w:right="112"/>
        <w:jc w:val="both"/>
        <w:rPr>
          <w:lang w:val="ro-RO"/>
        </w:rPr>
      </w:pPr>
      <w:r>
        <w:t xml:space="preserve">    </w:t>
      </w:r>
      <w:r w:rsidRPr="00236D79">
        <w:t xml:space="preserve">  </w:t>
      </w:r>
      <w:r>
        <w:t>2.Școala de Agenți de Poliție,,Vasile Lascăr’’- Câmpina;</w:t>
      </w:r>
    </w:p>
    <w:p w:rsidR="00CB3B5B" w:rsidRPr="00056458" w:rsidRDefault="00CB3B5B" w:rsidP="00056458">
      <w:pPr>
        <w:spacing w:after="0" w:line="20" w:lineRule="atLeast"/>
        <w:ind w:right="112"/>
        <w:jc w:val="both"/>
        <w:rPr>
          <w:lang w:val="ro-RO"/>
        </w:rPr>
      </w:pPr>
      <w:r>
        <w:t xml:space="preserve">    </w:t>
      </w:r>
      <w:r w:rsidRPr="00236D79">
        <w:t xml:space="preserve">  </w:t>
      </w:r>
      <w:r>
        <w:t xml:space="preserve">3.Școala de Agenți de Poliție,,Septimiu Mureșan’’- Cluj-Napoca;      </w:t>
      </w:r>
    </w:p>
    <w:p w:rsidR="00CB3B5B" w:rsidRDefault="00CB3B5B" w:rsidP="00056458">
      <w:pPr>
        <w:spacing w:after="0" w:line="20" w:lineRule="atLeast"/>
        <w:ind w:right="112" w:firstLine="720"/>
        <w:jc w:val="both"/>
        <w:rPr>
          <w:b/>
        </w:rPr>
      </w:pPr>
      <w:r w:rsidRPr="008D3467">
        <w:rPr>
          <w:b/>
        </w:rPr>
        <w:t>II.</w:t>
      </w:r>
      <w:r>
        <w:rPr>
          <w:b/>
        </w:rPr>
        <w:t xml:space="preserve"> </w:t>
      </w:r>
      <w:r w:rsidRPr="008D3467">
        <w:rPr>
          <w:b/>
        </w:rPr>
        <w:t xml:space="preserve">Instituțiile de învățământ ale Ministerului Apărării Naționale și Serviciului Român de Informații care pregătesc personal pentru Ministerul Afacerilor Interne:  </w:t>
      </w:r>
    </w:p>
    <w:p w:rsidR="00CB3B5B" w:rsidRPr="008D3467" w:rsidRDefault="00CB3B5B" w:rsidP="00056458">
      <w:pPr>
        <w:spacing w:after="0" w:line="20" w:lineRule="atLeast"/>
        <w:ind w:right="112"/>
        <w:jc w:val="both"/>
        <w:rPr>
          <w:lang w:val="ro-RO"/>
        </w:rPr>
      </w:pPr>
      <w:r>
        <w:t xml:space="preserve">      </w:t>
      </w:r>
      <w:r w:rsidRPr="008D3467">
        <w:t>1.Universitatea Națională de Apărare,,Carol I’’;</w:t>
      </w:r>
    </w:p>
    <w:p w:rsidR="00CB3B5B" w:rsidRPr="008D3467" w:rsidRDefault="00CB3B5B" w:rsidP="00056458">
      <w:pPr>
        <w:spacing w:after="0" w:line="20" w:lineRule="atLeast"/>
        <w:ind w:right="112"/>
        <w:jc w:val="both"/>
        <w:rPr>
          <w:lang w:val="ro-RO"/>
        </w:rPr>
      </w:pPr>
      <w:r>
        <w:t xml:space="preserve">      2</w:t>
      </w:r>
      <w:r w:rsidRPr="008D3467">
        <w:t>.</w:t>
      </w:r>
      <w:r>
        <w:t>Academia Tehnică Militară - București</w:t>
      </w:r>
      <w:r w:rsidRPr="008D3467">
        <w:t>;</w:t>
      </w:r>
    </w:p>
    <w:p w:rsidR="00CB3B5B" w:rsidRPr="008D3467" w:rsidRDefault="00CB3B5B" w:rsidP="00056458">
      <w:pPr>
        <w:spacing w:after="0" w:line="20" w:lineRule="atLeast"/>
        <w:ind w:right="112"/>
        <w:jc w:val="both"/>
        <w:rPr>
          <w:lang w:val="ro-RO"/>
        </w:rPr>
      </w:pPr>
      <w:r>
        <w:t xml:space="preserve">      3</w:t>
      </w:r>
      <w:r w:rsidRPr="008D3467">
        <w:t>.</w:t>
      </w:r>
      <w:r>
        <w:t>Academia Forțelor Terestre ,,Nicolae Bălcescu’’- Sibiu</w:t>
      </w:r>
      <w:r w:rsidRPr="008D3467">
        <w:t>;</w:t>
      </w:r>
    </w:p>
    <w:p w:rsidR="00CB3B5B" w:rsidRDefault="00CB3B5B" w:rsidP="00056458">
      <w:pPr>
        <w:spacing w:after="0" w:line="20" w:lineRule="atLeast"/>
        <w:ind w:right="112"/>
        <w:jc w:val="both"/>
      </w:pPr>
      <w:r>
        <w:lastRenderedPageBreak/>
        <w:t xml:space="preserve">      4</w:t>
      </w:r>
      <w:r w:rsidRPr="008D3467">
        <w:t>.</w:t>
      </w:r>
      <w:r>
        <w:t>Institutul Medico-Militar - București</w:t>
      </w:r>
      <w:r w:rsidRPr="008D3467">
        <w:t>;</w:t>
      </w:r>
    </w:p>
    <w:p w:rsidR="00CB3B5B" w:rsidRPr="008D3467" w:rsidRDefault="00CB3B5B" w:rsidP="00056458">
      <w:pPr>
        <w:spacing w:after="0" w:line="20" w:lineRule="atLeast"/>
        <w:ind w:right="112"/>
        <w:jc w:val="both"/>
        <w:rPr>
          <w:b/>
        </w:rPr>
      </w:pPr>
      <w:r>
        <w:t xml:space="preserve">      5.Școala Militară de Maiștri Militari și Subofițeri a Forțelor Terestre ,,Basarab I’’- Pitești;</w:t>
      </w:r>
    </w:p>
    <w:p w:rsidR="00CB3B5B" w:rsidRDefault="00CB3B5B" w:rsidP="00056458">
      <w:pPr>
        <w:spacing w:after="0" w:line="20" w:lineRule="atLeast"/>
        <w:ind w:right="112"/>
        <w:jc w:val="both"/>
        <w:rPr>
          <w:b/>
        </w:rPr>
      </w:pPr>
      <w:r>
        <w:t xml:space="preserve">      </w:t>
      </w:r>
      <w:r w:rsidRPr="00B5324B">
        <w:t>6</w:t>
      </w:r>
      <w:r>
        <w:rPr>
          <w:b/>
        </w:rPr>
        <w:t>.</w:t>
      </w:r>
      <w:r>
        <w:t>Academia Națională de Informații,,Mihai Viteazul’’- București.</w:t>
      </w:r>
    </w:p>
    <w:p w:rsidR="00CB3B5B" w:rsidRPr="0053459E" w:rsidRDefault="00CB3B5B" w:rsidP="00056458">
      <w:pPr>
        <w:spacing w:after="0" w:line="20" w:lineRule="atLeast"/>
        <w:ind w:right="112" w:firstLine="360"/>
        <w:jc w:val="both"/>
        <w:rPr>
          <w:b/>
        </w:rPr>
      </w:pPr>
      <w:r w:rsidRPr="0053459E">
        <w:rPr>
          <w:b/>
        </w:rPr>
        <w:t>7.</w:t>
      </w:r>
      <w:r w:rsidRPr="0053459E">
        <w:t>Academia Navală ” Mircea cel B</w:t>
      </w:r>
      <w:r w:rsidRPr="0053459E">
        <w:rPr>
          <w:lang w:val="ro-RO"/>
        </w:rPr>
        <w:t>ătrâ</w:t>
      </w:r>
      <w:r w:rsidRPr="0053459E">
        <w:t>n”</w:t>
      </w:r>
    </w:p>
    <w:p w:rsidR="00CB3B5B" w:rsidRPr="00056458" w:rsidRDefault="00CB3B5B" w:rsidP="00056458">
      <w:pPr>
        <w:spacing w:after="0" w:line="20" w:lineRule="atLeast"/>
        <w:ind w:right="112"/>
        <w:jc w:val="both"/>
      </w:pPr>
      <w:r w:rsidRPr="0053459E">
        <w:rPr>
          <w:b/>
        </w:rPr>
        <w:t xml:space="preserve">      </w:t>
      </w:r>
      <w:r w:rsidRPr="0053459E">
        <w:t>8</w:t>
      </w:r>
      <w:r w:rsidRPr="0053459E">
        <w:rPr>
          <w:b/>
        </w:rPr>
        <w:t>.</w:t>
      </w:r>
      <w:r w:rsidRPr="0053459E">
        <w:t>Școala Militară de Maiștri Militari a Forțelor Navale ,,Amiral Ion Murgescu’’;</w:t>
      </w:r>
      <w:r>
        <w:t xml:space="preserve">  </w:t>
      </w:r>
    </w:p>
    <w:p w:rsidR="00056458" w:rsidRDefault="00CB3B5B" w:rsidP="00056458">
      <w:pPr>
        <w:spacing w:after="0" w:line="20" w:lineRule="atLeast"/>
        <w:rPr>
          <w:b/>
          <w:lang w:val="ro-RO"/>
        </w:rPr>
      </w:pPr>
      <w:r>
        <w:rPr>
          <w:b/>
          <w:lang w:val="ro-RO"/>
        </w:rPr>
        <w:t xml:space="preserve">      </w:t>
      </w:r>
    </w:p>
    <w:p w:rsidR="00CB3B5B" w:rsidRPr="00056458" w:rsidRDefault="00CB3B5B" w:rsidP="00056458">
      <w:pPr>
        <w:spacing w:after="0" w:line="20" w:lineRule="atLeast"/>
        <w:rPr>
          <w:b/>
        </w:rPr>
      </w:pPr>
      <w:r>
        <w:rPr>
          <w:b/>
          <w:lang w:val="ro-RO"/>
        </w:rPr>
        <w:t>Numărul de locuri aprobate pentru sesiunea  2018 la instituţiile de învăţământ ale  M.A.I.</w:t>
      </w:r>
      <w:r>
        <w:rPr>
          <w:b/>
        </w:rPr>
        <w:t>:</w:t>
      </w:r>
    </w:p>
    <w:p w:rsidR="00CB3B5B" w:rsidRPr="00176617" w:rsidRDefault="00CB3B5B" w:rsidP="00056458">
      <w:pPr>
        <w:numPr>
          <w:ilvl w:val="0"/>
          <w:numId w:val="11"/>
        </w:numPr>
        <w:spacing w:after="0" w:line="20" w:lineRule="atLeast"/>
        <w:rPr>
          <w:b/>
          <w:highlight w:val="red"/>
        </w:rPr>
      </w:pPr>
      <w:r w:rsidRPr="00176617">
        <w:rPr>
          <w:b/>
          <w:highlight w:val="red"/>
          <w:lang w:val="ro-RO"/>
        </w:rPr>
        <w:t>ACADEMIA DE POLIȚIE,,ALEXANDRU IOAN CUZA</w:t>
      </w:r>
      <w:r w:rsidRPr="00176617">
        <w:rPr>
          <w:b/>
          <w:highlight w:val="red"/>
        </w:rPr>
        <w:t>’’BUCUREȘTI</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890"/>
        <w:gridCol w:w="1496"/>
        <w:gridCol w:w="34"/>
        <w:gridCol w:w="701"/>
        <w:gridCol w:w="19"/>
        <w:gridCol w:w="1170"/>
        <w:gridCol w:w="68"/>
        <w:gridCol w:w="562"/>
        <w:gridCol w:w="270"/>
        <w:gridCol w:w="630"/>
        <w:gridCol w:w="810"/>
        <w:gridCol w:w="810"/>
      </w:tblGrid>
      <w:tr w:rsidR="00CB3B5B" w:rsidRPr="004630BD" w:rsidTr="001735A6">
        <w:tc>
          <w:tcPr>
            <w:tcW w:w="1890" w:type="dxa"/>
            <w:vMerge w:val="restart"/>
            <w:shd w:val="clear" w:color="auto" w:fill="5B9BD5"/>
            <w:vAlign w:val="center"/>
          </w:tcPr>
          <w:p w:rsidR="00CB3B5B" w:rsidRPr="004630BD" w:rsidRDefault="00CB3B5B" w:rsidP="00056458">
            <w:pPr>
              <w:spacing w:after="0" w:line="20" w:lineRule="atLeast"/>
              <w:jc w:val="center"/>
              <w:rPr>
                <w:b/>
                <w:sz w:val="20"/>
                <w:szCs w:val="20"/>
              </w:rPr>
            </w:pPr>
            <w:r w:rsidRPr="004630BD">
              <w:rPr>
                <w:b/>
                <w:sz w:val="20"/>
                <w:szCs w:val="20"/>
              </w:rPr>
              <w:t>Domeniul de licenţă</w:t>
            </w:r>
          </w:p>
        </w:tc>
        <w:tc>
          <w:tcPr>
            <w:tcW w:w="1890" w:type="dxa"/>
            <w:vMerge w:val="restart"/>
            <w:shd w:val="clear" w:color="auto" w:fill="5B9BD5"/>
            <w:vAlign w:val="center"/>
          </w:tcPr>
          <w:p w:rsidR="00CB3B5B" w:rsidRPr="004630BD" w:rsidRDefault="00CB3B5B" w:rsidP="00056458">
            <w:pPr>
              <w:spacing w:after="0" w:line="20" w:lineRule="atLeast"/>
              <w:jc w:val="center"/>
              <w:rPr>
                <w:b/>
                <w:sz w:val="20"/>
                <w:szCs w:val="20"/>
              </w:rPr>
            </w:pPr>
            <w:r w:rsidRPr="004630BD">
              <w:rPr>
                <w:b/>
                <w:sz w:val="20"/>
                <w:szCs w:val="20"/>
              </w:rPr>
              <w:t>Programul de studii universitare de licenţă/ specializarea</w:t>
            </w:r>
          </w:p>
        </w:tc>
        <w:tc>
          <w:tcPr>
            <w:tcW w:w="1496" w:type="dxa"/>
            <w:vMerge w:val="restart"/>
            <w:shd w:val="clear" w:color="auto" w:fill="5B9BD5"/>
            <w:vAlign w:val="center"/>
          </w:tcPr>
          <w:p w:rsidR="00CB3B5B" w:rsidRPr="004630BD" w:rsidRDefault="00CB3B5B" w:rsidP="00056458">
            <w:pPr>
              <w:spacing w:after="0" w:line="20" w:lineRule="atLeast"/>
              <w:jc w:val="center"/>
              <w:rPr>
                <w:b/>
                <w:sz w:val="20"/>
                <w:szCs w:val="20"/>
              </w:rPr>
            </w:pPr>
            <w:r w:rsidRPr="004630BD">
              <w:rPr>
                <w:b/>
                <w:sz w:val="20"/>
                <w:szCs w:val="20"/>
              </w:rPr>
              <w:t>Forma de învăţământ</w:t>
            </w:r>
          </w:p>
        </w:tc>
        <w:tc>
          <w:tcPr>
            <w:tcW w:w="735" w:type="dxa"/>
            <w:gridSpan w:val="2"/>
            <w:vMerge w:val="restart"/>
            <w:shd w:val="clear" w:color="auto" w:fill="5B9BD5"/>
            <w:vAlign w:val="center"/>
          </w:tcPr>
          <w:p w:rsidR="00CB3B5B" w:rsidRPr="004630BD" w:rsidRDefault="00CB3B5B" w:rsidP="00056458">
            <w:pPr>
              <w:spacing w:after="0" w:line="20" w:lineRule="atLeast"/>
              <w:ind w:left="-164" w:right="-127" w:firstLine="90"/>
              <w:jc w:val="center"/>
              <w:rPr>
                <w:b/>
                <w:sz w:val="20"/>
                <w:szCs w:val="20"/>
              </w:rPr>
            </w:pPr>
            <w:r w:rsidRPr="004630BD">
              <w:rPr>
                <w:b/>
                <w:sz w:val="20"/>
                <w:szCs w:val="20"/>
              </w:rPr>
              <w:t>Durata studiilor</w:t>
            </w:r>
          </w:p>
        </w:tc>
        <w:tc>
          <w:tcPr>
            <w:tcW w:w="1257" w:type="dxa"/>
            <w:gridSpan w:val="3"/>
            <w:vMerge w:val="restart"/>
            <w:shd w:val="clear" w:color="auto" w:fill="5B9BD5"/>
            <w:vAlign w:val="center"/>
          </w:tcPr>
          <w:p w:rsidR="00CB3B5B" w:rsidRPr="004630BD" w:rsidRDefault="00CB3B5B" w:rsidP="00056458">
            <w:pPr>
              <w:spacing w:after="0" w:line="20" w:lineRule="atLeast"/>
              <w:ind w:left="-89" w:right="-108" w:firstLine="89"/>
              <w:jc w:val="center"/>
              <w:rPr>
                <w:b/>
                <w:sz w:val="20"/>
                <w:szCs w:val="20"/>
              </w:rPr>
            </w:pPr>
            <w:r w:rsidRPr="004630BD">
              <w:rPr>
                <w:b/>
                <w:sz w:val="20"/>
                <w:szCs w:val="20"/>
              </w:rPr>
              <w:t>Nr. locuri/ beneficiar</w:t>
            </w:r>
          </w:p>
        </w:tc>
        <w:tc>
          <w:tcPr>
            <w:tcW w:w="2272" w:type="dxa"/>
            <w:gridSpan w:val="4"/>
            <w:shd w:val="clear" w:color="auto" w:fill="5B9BD5"/>
            <w:vAlign w:val="center"/>
          </w:tcPr>
          <w:p w:rsidR="00CB3B5B" w:rsidRPr="004630BD" w:rsidRDefault="00CB3B5B" w:rsidP="00056458">
            <w:pPr>
              <w:spacing w:after="0" w:line="20" w:lineRule="atLeast"/>
              <w:jc w:val="center"/>
              <w:rPr>
                <w:b/>
                <w:sz w:val="20"/>
                <w:szCs w:val="20"/>
              </w:rPr>
            </w:pPr>
            <w:r w:rsidRPr="004630BD">
              <w:rPr>
                <w:b/>
                <w:sz w:val="20"/>
                <w:szCs w:val="20"/>
              </w:rPr>
              <w:t>Din care</w:t>
            </w:r>
          </w:p>
        </w:tc>
        <w:tc>
          <w:tcPr>
            <w:tcW w:w="810" w:type="dxa"/>
            <w:vMerge w:val="restart"/>
            <w:shd w:val="clear" w:color="auto" w:fill="5B9BD5"/>
          </w:tcPr>
          <w:p w:rsidR="00CB3B5B" w:rsidRDefault="00CB3B5B" w:rsidP="00056458">
            <w:pPr>
              <w:spacing w:after="0" w:line="20" w:lineRule="atLeast"/>
              <w:jc w:val="center"/>
              <w:rPr>
                <w:b/>
                <w:sz w:val="20"/>
                <w:szCs w:val="20"/>
              </w:rPr>
            </w:pPr>
          </w:p>
          <w:p w:rsidR="00CB3B5B" w:rsidRDefault="00CB3B5B" w:rsidP="00056458">
            <w:pPr>
              <w:spacing w:after="0" w:line="20" w:lineRule="atLeast"/>
              <w:jc w:val="center"/>
              <w:rPr>
                <w:b/>
                <w:sz w:val="20"/>
                <w:szCs w:val="20"/>
              </w:rPr>
            </w:pPr>
          </w:p>
          <w:p w:rsidR="00CB3B5B" w:rsidRPr="004630BD" w:rsidRDefault="00CB3B5B" w:rsidP="00056458">
            <w:pPr>
              <w:spacing w:after="0" w:line="20" w:lineRule="atLeast"/>
              <w:jc w:val="center"/>
              <w:rPr>
                <w:b/>
                <w:sz w:val="20"/>
                <w:szCs w:val="20"/>
              </w:rPr>
            </w:pPr>
            <w:r>
              <w:rPr>
                <w:b/>
                <w:sz w:val="20"/>
                <w:szCs w:val="20"/>
              </w:rPr>
              <w:t xml:space="preserve">Total </w:t>
            </w:r>
          </w:p>
        </w:tc>
      </w:tr>
      <w:tr w:rsidR="00CB3B5B" w:rsidRPr="004630BD" w:rsidTr="00CB3B5B">
        <w:trPr>
          <w:trHeight w:val="163"/>
        </w:trPr>
        <w:tc>
          <w:tcPr>
            <w:tcW w:w="1890" w:type="dxa"/>
            <w:vMerge/>
            <w:shd w:val="clear" w:color="auto" w:fill="5B9BD5"/>
          </w:tcPr>
          <w:p w:rsidR="00CB3B5B" w:rsidRPr="004630BD" w:rsidRDefault="00CB3B5B" w:rsidP="00056458">
            <w:pPr>
              <w:spacing w:after="0" w:line="20" w:lineRule="atLeast"/>
              <w:rPr>
                <w:b/>
                <w:sz w:val="20"/>
                <w:szCs w:val="20"/>
              </w:rPr>
            </w:pPr>
          </w:p>
        </w:tc>
        <w:tc>
          <w:tcPr>
            <w:tcW w:w="1890" w:type="dxa"/>
            <w:vMerge/>
            <w:shd w:val="clear" w:color="auto" w:fill="5B9BD5"/>
          </w:tcPr>
          <w:p w:rsidR="00CB3B5B" w:rsidRPr="004630BD" w:rsidRDefault="00CB3B5B" w:rsidP="00056458">
            <w:pPr>
              <w:spacing w:after="0" w:line="20" w:lineRule="atLeast"/>
              <w:rPr>
                <w:b/>
                <w:sz w:val="20"/>
                <w:szCs w:val="20"/>
              </w:rPr>
            </w:pPr>
          </w:p>
        </w:tc>
        <w:tc>
          <w:tcPr>
            <w:tcW w:w="1496" w:type="dxa"/>
            <w:vMerge/>
            <w:shd w:val="clear" w:color="auto" w:fill="5B9BD5"/>
          </w:tcPr>
          <w:p w:rsidR="00CB3B5B" w:rsidRPr="004630BD" w:rsidRDefault="00CB3B5B" w:rsidP="00056458">
            <w:pPr>
              <w:spacing w:after="0" w:line="20" w:lineRule="atLeast"/>
              <w:rPr>
                <w:b/>
                <w:sz w:val="20"/>
                <w:szCs w:val="20"/>
              </w:rPr>
            </w:pPr>
          </w:p>
        </w:tc>
        <w:tc>
          <w:tcPr>
            <w:tcW w:w="735" w:type="dxa"/>
            <w:gridSpan w:val="2"/>
            <w:vMerge/>
            <w:shd w:val="clear" w:color="auto" w:fill="5B9BD5"/>
          </w:tcPr>
          <w:p w:rsidR="00CB3B5B" w:rsidRPr="004630BD" w:rsidRDefault="00CB3B5B" w:rsidP="00056458">
            <w:pPr>
              <w:spacing w:after="0" w:line="20" w:lineRule="atLeast"/>
              <w:rPr>
                <w:b/>
                <w:sz w:val="20"/>
                <w:szCs w:val="20"/>
              </w:rPr>
            </w:pPr>
          </w:p>
        </w:tc>
        <w:tc>
          <w:tcPr>
            <w:tcW w:w="1257" w:type="dxa"/>
            <w:gridSpan w:val="3"/>
            <w:vMerge/>
            <w:shd w:val="clear" w:color="auto" w:fill="5B9BD5"/>
          </w:tcPr>
          <w:p w:rsidR="00CB3B5B" w:rsidRPr="004630BD" w:rsidRDefault="00CB3B5B" w:rsidP="00056458">
            <w:pPr>
              <w:spacing w:after="0" w:line="20" w:lineRule="atLeast"/>
              <w:rPr>
                <w:b/>
                <w:sz w:val="20"/>
                <w:szCs w:val="20"/>
              </w:rPr>
            </w:pPr>
          </w:p>
        </w:tc>
        <w:tc>
          <w:tcPr>
            <w:tcW w:w="832" w:type="dxa"/>
            <w:gridSpan w:val="2"/>
            <w:shd w:val="clear" w:color="auto" w:fill="5B9BD5"/>
            <w:vAlign w:val="center"/>
          </w:tcPr>
          <w:p w:rsidR="00CB3B5B" w:rsidRPr="00CB3B5B" w:rsidRDefault="00CB3B5B" w:rsidP="00056458">
            <w:pPr>
              <w:spacing w:after="0" w:line="20" w:lineRule="atLeast"/>
              <w:rPr>
                <w:b/>
                <w:color w:val="FF0000"/>
                <w:sz w:val="20"/>
                <w:szCs w:val="20"/>
                <w:highlight w:val="yellow"/>
              </w:rPr>
            </w:pPr>
            <w:r w:rsidRPr="00CB3B5B">
              <w:rPr>
                <w:sz w:val="20"/>
                <w:szCs w:val="20"/>
                <w:highlight w:val="red"/>
              </w:rPr>
              <w:t>Rom</w:t>
            </w:r>
            <w:r>
              <w:rPr>
                <w:sz w:val="20"/>
                <w:szCs w:val="20"/>
                <w:highlight w:val="red"/>
              </w:rPr>
              <w:t>i</w:t>
            </w:r>
            <w:r w:rsidRPr="00CB3B5B">
              <w:rPr>
                <w:color w:val="FF0000"/>
                <w:sz w:val="20"/>
                <w:szCs w:val="20"/>
                <w:highlight w:val="red"/>
              </w:rPr>
              <w:t>i</w:t>
            </w:r>
          </w:p>
        </w:tc>
        <w:tc>
          <w:tcPr>
            <w:tcW w:w="630" w:type="dxa"/>
            <w:shd w:val="clear" w:color="auto" w:fill="5B9BD5"/>
            <w:vAlign w:val="center"/>
          </w:tcPr>
          <w:p w:rsidR="00CB3B5B" w:rsidRPr="004630BD" w:rsidRDefault="00CB3B5B" w:rsidP="00056458">
            <w:pPr>
              <w:spacing w:after="0" w:line="20" w:lineRule="atLeast"/>
              <w:ind w:right="-108"/>
              <w:jc w:val="center"/>
              <w:rPr>
                <w:b/>
                <w:sz w:val="20"/>
                <w:szCs w:val="20"/>
              </w:rPr>
            </w:pPr>
            <w:r w:rsidRPr="004630BD">
              <w:rPr>
                <w:sz w:val="20"/>
                <w:szCs w:val="20"/>
              </w:rPr>
              <w:t>Maghiari</w:t>
            </w:r>
          </w:p>
        </w:tc>
        <w:tc>
          <w:tcPr>
            <w:tcW w:w="810" w:type="dxa"/>
            <w:shd w:val="clear" w:color="auto" w:fill="5B9BD5"/>
            <w:vAlign w:val="center"/>
          </w:tcPr>
          <w:p w:rsidR="00CB3B5B" w:rsidRPr="004630BD" w:rsidRDefault="00CB3B5B" w:rsidP="00056458">
            <w:pPr>
              <w:spacing w:after="0" w:line="20" w:lineRule="atLeast"/>
              <w:jc w:val="center"/>
              <w:rPr>
                <w:b/>
                <w:sz w:val="20"/>
                <w:szCs w:val="20"/>
              </w:rPr>
            </w:pPr>
            <w:r w:rsidRPr="004630BD">
              <w:rPr>
                <w:sz w:val="20"/>
                <w:szCs w:val="20"/>
              </w:rPr>
              <w:t xml:space="preserve">Alte min.  </w:t>
            </w:r>
          </w:p>
        </w:tc>
        <w:tc>
          <w:tcPr>
            <w:tcW w:w="810" w:type="dxa"/>
            <w:vMerge/>
            <w:shd w:val="clear" w:color="auto" w:fill="5B9BD5"/>
          </w:tcPr>
          <w:p w:rsidR="00CB3B5B" w:rsidRPr="004630BD" w:rsidRDefault="00CB3B5B" w:rsidP="00056458">
            <w:pPr>
              <w:spacing w:after="0" w:line="20" w:lineRule="atLeast"/>
              <w:jc w:val="center"/>
              <w:rPr>
                <w:sz w:val="20"/>
                <w:szCs w:val="20"/>
              </w:rPr>
            </w:pPr>
          </w:p>
        </w:tc>
      </w:tr>
      <w:tr w:rsidR="00CB3B5B" w:rsidRPr="004630BD" w:rsidTr="001735A6">
        <w:trPr>
          <w:trHeight w:val="214"/>
        </w:trPr>
        <w:tc>
          <w:tcPr>
            <w:tcW w:w="9540" w:type="dxa"/>
            <w:gridSpan w:val="12"/>
            <w:shd w:val="clear" w:color="auto" w:fill="auto"/>
          </w:tcPr>
          <w:p w:rsidR="00CB3B5B" w:rsidRPr="00CB3B5B" w:rsidRDefault="00CB3B5B" w:rsidP="00056458">
            <w:pPr>
              <w:shd w:val="clear" w:color="auto" w:fill="FFFF00"/>
              <w:spacing w:after="0" w:line="20" w:lineRule="atLeast"/>
              <w:jc w:val="center"/>
              <w:rPr>
                <w:b/>
                <w:sz w:val="20"/>
                <w:szCs w:val="20"/>
                <w:highlight w:val="yellow"/>
              </w:rPr>
            </w:pPr>
            <w:r w:rsidRPr="00CB3B5B">
              <w:rPr>
                <w:b/>
                <w:sz w:val="20"/>
                <w:szCs w:val="20"/>
                <w:highlight w:val="yellow"/>
              </w:rPr>
              <w:t>FACULTATEA DE POLIŢIE</w:t>
            </w:r>
          </w:p>
        </w:tc>
        <w:tc>
          <w:tcPr>
            <w:tcW w:w="810" w:type="dxa"/>
          </w:tcPr>
          <w:p w:rsidR="00CB3B5B" w:rsidRPr="004630BD" w:rsidRDefault="00CB3B5B" w:rsidP="00056458">
            <w:pPr>
              <w:shd w:val="clear" w:color="auto" w:fill="FFFF00"/>
              <w:spacing w:after="0" w:line="20" w:lineRule="atLeast"/>
              <w:jc w:val="center"/>
              <w:rPr>
                <w:b/>
                <w:sz w:val="20"/>
                <w:szCs w:val="20"/>
              </w:rPr>
            </w:pPr>
          </w:p>
        </w:tc>
      </w:tr>
      <w:tr w:rsidR="00CB3B5B" w:rsidRPr="004630BD" w:rsidTr="00CB3B5B">
        <w:trPr>
          <w:trHeight w:val="264"/>
        </w:trPr>
        <w:tc>
          <w:tcPr>
            <w:tcW w:w="189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sz w:val="20"/>
                <w:szCs w:val="20"/>
              </w:rPr>
              <w:t>Ştiinţe militare, informaţii şi ordine publică</w:t>
            </w:r>
          </w:p>
        </w:tc>
        <w:tc>
          <w:tcPr>
            <w:tcW w:w="189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i/>
                <w:sz w:val="20"/>
                <w:szCs w:val="20"/>
              </w:rPr>
              <w:t>Ordine şi siguranţă publică</w:t>
            </w:r>
          </w:p>
        </w:tc>
        <w:tc>
          <w:tcPr>
            <w:tcW w:w="1530" w:type="dxa"/>
            <w:gridSpan w:val="2"/>
            <w:vMerge w:val="restart"/>
            <w:shd w:val="clear" w:color="auto" w:fill="auto"/>
            <w:vAlign w:val="center"/>
          </w:tcPr>
          <w:p w:rsidR="00CB3B5B" w:rsidRPr="0054075C" w:rsidRDefault="00CB3B5B" w:rsidP="00056458">
            <w:pPr>
              <w:spacing w:after="0" w:line="20" w:lineRule="atLeast"/>
              <w:jc w:val="center"/>
              <w:rPr>
                <w:b/>
                <w:sz w:val="20"/>
                <w:szCs w:val="20"/>
              </w:rPr>
            </w:pPr>
            <w:r w:rsidRPr="0054075C">
              <w:rPr>
                <w:b/>
                <w:sz w:val="20"/>
                <w:szCs w:val="20"/>
              </w:rPr>
              <w:t>Frecvenţă</w:t>
            </w:r>
          </w:p>
        </w:tc>
        <w:tc>
          <w:tcPr>
            <w:tcW w:w="720" w:type="dxa"/>
            <w:gridSpan w:val="2"/>
            <w:vMerge w:val="restart"/>
            <w:shd w:val="clear" w:color="auto" w:fill="auto"/>
            <w:vAlign w:val="center"/>
          </w:tcPr>
          <w:p w:rsidR="00CB3B5B" w:rsidRPr="0054075C" w:rsidRDefault="00CB3B5B" w:rsidP="00056458">
            <w:pPr>
              <w:spacing w:after="0" w:line="20" w:lineRule="atLeast"/>
              <w:jc w:val="center"/>
              <w:rPr>
                <w:b/>
                <w:sz w:val="20"/>
                <w:szCs w:val="20"/>
              </w:rPr>
            </w:pPr>
            <w:r w:rsidRPr="0054075C">
              <w:rPr>
                <w:b/>
                <w:sz w:val="20"/>
                <w:szCs w:val="20"/>
              </w:rPr>
              <w:t>3 ani</w:t>
            </w:r>
          </w:p>
        </w:tc>
        <w:tc>
          <w:tcPr>
            <w:tcW w:w="1238" w:type="dxa"/>
            <w:gridSpan w:val="2"/>
            <w:shd w:val="clear" w:color="auto" w:fill="auto"/>
            <w:vAlign w:val="center"/>
          </w:tcPr>
          <w:p w:rsidR="00CB3B5B" w:rsidRPr="004630BD" w:rsidRDefault="00CB3B5B" w:rsidP="00056458">
            <w:pPr>
              <w:spacing w:after="0" w:line="20" w:lineRule="atLeast"/>
              <w:ind w:right="-108"/>
              <w:rPr>
                <w:sz w:val="20"/>
                <w:szCs w:val="20"/>
              </w:rPr>
            </w:pPr>
            <w:r>
              <w:rPr>
                <w:sz w:val="20"/>
                <w:szCs w:val="20"/>
              </w:rPr>
              <w:t xml:space="preserve">238 </w:t>
            </w:r>
            <w:r w:rsidRPr="004630BD">
              <w:rPr>
                <w:sz w:val="20"/>
                <w:szCs w:val="20"/>
              </w:rPr>
              <w:t>IGPR</w:t>
            </w:r>
          </w:p>
        </w:tc>
        <w:tc>
          <w:tcPr>
            <w:tcW w:w="832" w:type="dxa"/>
            <w:gridSpan w:val="2"/>
            <w:shd w:val="clear" w:color="auto" w:fill="auto"/>
            <w:vAlign w:val="center"/>
          </w:tcPr>
          <w:p w:rsidR="00CB3B5B" w:rsidRPr="00CB3B5B" w:rsidRDefault="00CB3B5B" w:rsidP="00056458">
            <w:pPr>
              <w:spacing w:after="0" w:line="20" w:lineRule="atLeast"/>
              <w:rPr>
                <w:sz w:val="20"/>
                <w:szCs w:val="20"/>
                <w:highlight w:val="yellow"/>
              </w:rPr>
            </w:pPr>
            <w:r w:rsidRPr="00CB3B5B">
              <w:rPr>
                <w:sz w:val="20"/>
                <w:szCs w:val="20"/>
                <w:highlight w:val="red"/>
              </w:rPr>
              <w:t>8</w:t>
            </w:r>
          </w:p>
        </w:tc>
        <w:tc>
          <w:tcPr>
            <w:tcW w:w="630" w:type="dxa"/>
            <w:shd w:val="clear" w:color="auto" w:fill="auto"/>
            <w:vAlign w:val="center"/>
          </w:tcPr>
          <w:p w:rsidR="00CB3B5B" w:rsidRPr="004630BD" w:rsidRDefault="00CB3B5B" w:rsidP="00056458">
            <w:pPr>
              <w:spacing w:after="0" w:line="20" w:lineRule="atLeast"/>
              <w:jc w:val="center"/>
              <w:rPr>
                <w:sz w:val="20"/>
                <w:szCs w:val="20"/>
              </w:rPr>
            </w:pPr>
            <w:r>
              <w:rPr>
                <w:sz w:val="20"/>
                <w:szCs w:val="20"/>
              </w:rPr>
              <w:t>6</w:t>
            </w:r>
          </w:p>
        </w:tc>
        <w:tc>
          <w:tcPr>
            <w:tcW w:w="810" w:type="dxa"/>
            <w:shd w:val="clear" w:color="auto" w:fill="auto"/>
            <w:vAlign w:val="center"/>
          </w:tcPr>
          <w:p w:rsidR="00CB3B5B" w:rsidRPr="004630BD" w:rsidRDefault="00CB3B5B" w:rsidP="00056458">
            <w:pPr>
              <w:spacing w:after="0" w:line="20" w:lineRule="atLeast"/>
              <w:jc w:val="center"/>
              <w:rPr>
                <w:sz w:val="20"/>
                <w:szCs w:val="20"/>
              </w:rPr>
            </w:pPr>
            <w:r>
              <w:rPr>
                <w:sz w:val="20"/>
                <w:szCs w:val="20"/>
              </w:rPr>
              <w:t>4</w:t>
            </w:r>
          </w:p>
        </w:tc>
        <w:tc>
          <w:tcPr>
            <w:tcW w:w="810" w:type="dxa"/>
            <w:vMerge w:val="restart"/>
          </w:tcPr>
          <w:p w:rsidR="00CB3B5B" w:rsidRDefault="00CB3B5B" w:rsidP="00056458">
            <w:pPr>
              <w:spacing w:after="0" w:line="20" w:lineRule="atLeast"/>
              <w:jc w:val="center"/>
              <w:rPr>
                <w:sz w:val="20"/>
                <w:szCs w:val="20"/>
              </w:rPr>
            </w:pPr>
          </w:p>
          <w:p w:rsidR="00CB3B5B" w:rsidRDefault="00CB3B5B" w:rsidP="00056458">
            <w:pPr>
              <w:spacing w:after="0" w:line="20" w:lineRule="atLeast"/>
              <w:jc w:val="center"/>
              <w:rPr>
                <w:sz w:val="20"/>
                <w:szCs w:val="20"/>
              </w:rPr>
            </w:pPr>
          </w:p>
          <w:p w:rsidR="00CB3B5B" w:rsidRPr="0054075C" w:rsidRDefault="00CB3B5B" w:rsidP="00056458">
            <w:pPr>
              <w:spacing w:after="0" w:line="20" w:lineRule="atLeast"/>
              <w:jc w:val="center"/>
              <w:rPr>
                <w:b/>
                <w:sz w:val="20"/>
                <w:szCs w:val="20"/>
              </w:rPr>
            </w:pPr>
            <w:r>
              <w:rPr>
                <w:b/>
                <w:sz w:val="20"/>
                <w:szCs w:val="20"/>
              </w:rPr>
              <w:t>305</w:t>
            </w:r>
          </w:p>
        </w:tc>
      </w:tr>
      <w:tr w:rsidR="00CB3B5B" w:rsidRPr="004630BD" w:rsidTr="00CB3B5B">
        <w:trPr>
          <w:trHeight w:val="225"/>
        </w:trPr>
        <w:tc>
          <w:tcPr>
            <w:tcW w:w="1890" w:type="dxa"/>
            <w:vMerge/>
            <w:shd w:val="clear" w:color="auto" w:fill="auto"/>
            <w:vAlign w:val="center"/>
          </w:tcPr>
          <w:p w:rsidR="00CB3B5B" w:rsidRPr="004630BD" w:rsidRDefault="00CB3B5B" w:rsidP="00056458">
            <w:pPr>
              <w:spacing w:after="0" w:line="20" w:lineRule="atLeast"/>
              <w:jc w:val="center"/>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72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1238" w:type="dxa"/>
            <w:gridSpan w:val="2"/>
            <w:shd w:val="clear" w:color="auto" w:fill="auto"/>
            <w:vAlign w:val="center"/>
          </w:tcPr>
          <w:p w:rsidR="00CB3B5B" w:rsidRPr="004630BD" w:rsidRDefault="00CB3B5B" w:rsidP="00056458">
            <w:pPr>
              <w:spacing w:after="0" w:line="20" w:lineRule="atLeast"/>
              <w:rPr>
                <w:sz w:val="20"/>
                <w:szCs w:val="20"/>
              </w:rPr>
            </w:pPr>
            <w:r>
              <w:rPr>
                <w:sz w:val="20"/>
                <w:szCs w:val="20"/>
              </w:rPr>
              <w:t>2 DEPABD</w:t>
            </w:r>
          </w:p>
        </w:tc>
        <w:tc>
          <w:tcPr>
            <w:tcW w:w="832"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63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rPr>
          <w:trHeight w:val="220"/>
        </w:trPr>
        <w:tc>
          <w:tcPr>
            <w:tcW w:w="1890" w:type="dxa"/>
            <w:vMerge/>
            <w:shd w:val="clear" w:color="auto" w:fill="auto"/>
            <w:vAlign w:val="center"/>
          </w:tcPr>
          <w:p w:rsidR="00CB3B5B" w:rsidRPr="004630BD" w:rsidRDefault="00CB3B5B" w:rsidP="00056458">
            <w:pPr>
              <w:spacing w:after="0" w:line="20" w:lineRule="atLeast"/>
              <w:jc w:val="center"/>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72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1238" w:type="dxa"/>
            <w:gridSpan w:val="2"/>
            <w:shd w:val="clear" w:color="auto" w:fill="auto"/>
            <w:vAlign w:val="center"/>
          </w:tcPr>
          <w:p w:rsidR="00CB3B5B" w:rsidRDefault="00CB3B5B" w:rsidP="00056458">
            <w:pPr>
              <w:spacing w:after="0" w:line="20" w:lineRule="atLeast"/>
              <w:rPr>
                <w:sz w:val="20"/>
                <w:szCs w:val="20"/>
              </w:rPr>
            </w:pPr>
            <w:r>
              <w:rPr>
                <w:sz w:val="20"/>
                <w:szCs w:val="20"/>
              </w:rPr>
              <w:t>20 DGPI</w:t>
            </w:r>
          </w:p>
        </w:tc>
        <w:tc>
          <w:tcPr>
            <w:tcW w:w="832"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rPr>
          <w:trHeight w:val="86"/>
        </w:trPr>
        <w:tc>
          <w:tcPr>
            <w:tcW w:w="1890" w:type="dxa"/>
            <w:vMerge/>
            <w:shd w:val="clear" w:color="auto" w:fill="auto"/>
            <w:vAlign w:val="center"/>
          </w:tcPr>
          <w:p w:rsidR="00CB3B5B" w:rsidRPr="004630BD" w:rsidRDefault="00CB3B5B" w:rsidP="00056458">
            <w:pPr>
              <w:spacing w:after="0" w:line="20" w:lineRule="atLeast"/>
              <w:jc w:val="center"/>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72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1238" w:type="dxa"/>
            <w:gridSpan w:val="2"/>
            <w:shd w:val="clear" w:color="auto" w:fill="auto"/>
            <w:vAlign w:val="center"/>
          </w:tcPr>
          <w:p w:rsidR="00CB3B5B" w:rsidRPr="004630BD" w:rsidRDefault="00CB3B5B" w:rsidP="00056458">
            <w:pPr>
              <w:spacing w:after="0" w:line="20" w:lineRule="atLeast"/>
              <w:ind w:right="-198"/>
              <w:rPr>
                <w:sz w:val="20"/>
                <w:szCs w:val="20"/>
              </w:rPr>
            </w:pPr>
            <w:r>
              <w:rPr>
                <w:sz w:val="20"/>
                <w:szCs w:val="20"/>
              </w:rPr>
              <w:t>45 ANP (din care 5 Republica Moldova)</w:t>
            </w:r>
          </w:p>
        </w:tc>
        <w:tc>
          <w:tcPr>
            <w:tcW w:w="832"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530" w:type="dxa"/>
            <w:gridSpan w:val="2"/>
            <w:vMerge w:val="restart"/>
            <w:shd w:val="clear" w:color="auto" w:fill="auto"/>
            <w:vAlign w:val="center"/>
          </w:tcPr>
          <w:p w:rsidR="00CB3B5B" w:rsidRPr="0054075C" w:rsidRDefault="00CB3B5B" w:rsidP="00056458">
            <w:pPr>
              <w:spacing w:after="0" w:line="20" w:lineRule="atLeast"/>
              <w:ind w:left="-108" w:right="-108"/>
              <w:rPr>
                <w:b/>
                <w:sz w:val="20"/>
                <w:szCs w:val="20"/>
              </w:rPr>
            </w:pPr>
            <w:r w:rsidRPr="0054075C">
              <w:rPr>
                <w:b/>
                <w:sz w:val="20"/>
                <w:szCs w:val="20"/>
              </w:rPr>
              <w:t>Frecvenţă redusă (personal M.A.I.)</w:t>
            </w:r>
          </w:p>
        </w:tc>
        <w:tc>
          <w:tcPr>
            <w:tcW w:w="720"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sidRPr="0054075C">
              <w:rPr>
                <w:b/>
                <w:sz w:val="20"/>
                <w:szCs w:val="20"/>
              </w:rPr>
              <w:t>3 ani</w:t>
            </w:r>
          </w:p>
        </w:tc>
        <w:tc>
          <w:tcPr>
            <w:tcW w:w="1238" w:type="dxa"/>
            <w:gridSpan w:val="2"/>
            <w:shd w:val="clear" w:color="auto" w:fill="auto"/>
          </w:tcPr>
          <w:p w:rsidR="00CB3B5B" w:rsidRPr="004630BD" w:rsidRDefault="00CB3B5B" w:rsidP="00056458">
            <w:pPr>
              <w:spacing w:after="0" w:line="20" w:lineRule="atLeast"/>
              <w:rPr>
                <w:b/>
                <w:sz w:val="20"/>
                <w:szCs w:val="20"/>
              </w:rPr>
            </w:pPr>
            <w:r w:rsidRPr="004630BD">
              <w:rPr>
                <w:sz w:val="20"/>
                <w:szCs w:val="20"/>
              </w:rPr>
              <w:t>3</w:t>
            </w:r>
            <w:r>
              <w:rPr>
                <w:sz w:val="20"/>
                <w:szCs w:val="20"/>
              </w:rPr>
              <w:t>9</w:t>
            </w:r>
            <w:r w:rsidRPr="004630BD">
              <w:rPr>
                <w:sz w:val="20"/>
                <w:szCs w:val="20"/>
              </w:rPr>
              <w:t xml:space="preserve"> IGPR</w:t>
            </w:r>
          </w:p>
        </w:tc>
        <w:tc>
          <w:tcPr>
            <w:tcW w:w="832"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63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val="restart"/>
          </w:tcPr>
          <w:p w:rsidR="00CB3B5B" w:rsidRDefault="00CB3B5B" w:rsidP="00056458">
            <w:pPr>
              <w:spacing w:after="0" w:line="20" w:lineRule="atLeast"/>
              <w:jc w:val="center"/>
              <w:rPr>
                <w:b/>
                <w:sz w:val="20"/>
                <w:szCs w:val="20"/>
              </w:rPr>
            </w:pPr>
          </w:p>
          <w:p w:rsidR="00CB3B5B" w:rsidRPr="004630BD" w:rsidRDefault="00CB3B5B" w:rsidP="00056458">
            <w:pPr>
              <w:spacing w:after="0" w:line="20" w:lineRule="atLeast"/>
              <w:jc w:val="center"/>
              <w:rPr>
                <w:b/>
                <w:sz w:val="20"/>
                <w:szCs w:val="20"/>
              </w:rPr>
            </w:pPr>
            <w:r>
              <w:rPr>
                <w:b/>
                <w:sz w:val="20"/>
                <w:szCs w:val="20"/>
              </w:rPr>
              <w:t>50</w:t>
            </w:r>
          </w:p>
        </w:tc>
      </w:tr>
      <w:tr w:rsidR="00CB3B5B" w:rsidRPr="004630BD" w:rsidTr="00CB3B5B">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530" w:type="dxa"/>
            <w:gridSpan w:val="2"/>
            <w:vMerge/>
            <w:shd w:val="clear" w:color="auto" w:fill="auto"/>
            <w:vAlign w:val="center"/>
          </w:tcPr>
          <w:p w:rsidR="00CB3B5B" w:rsidRPr="0054075C"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rPr>
                <w:b/>
                <w:sz w:val="20"/>
                <w:szCs w:val="20"/>
              </w:rPr>
            </w:pPr>
          </w:p>
        </w:tc>
        <w:tc>
          <w:tcPr>
            <w:tcW w:w="1238" w:type="dxa"/>
            <w:gridSpan w:val="2"/>
            <w:shd w:val="clear" w:color="auto" w:fill="auto"/>
          </w:tcPr>
          <w:p w:rsidR="00CB3B5B" w:rsidRPr="004630BD" w:rsidRDefault="00CB3B5B" w:rsidP="00056458">
            <w:pPr>
              <w:spacing w:after="0" w:line="20" w:lineRule="atLeast"/>
              <w:rPr>
                <w:b/>
                <w:sz w:val="20"/>
                <w:szCs w:val="20"/>
              </w:rPr>
            </w:pPr>
            <w:r>
              <w:rPr>
                <w:sz w:val="20"/>
                <w:szCs w:val="20"/>
              </w:rPr>
              <w:t>6</w:t>
            </w:r>
            <w:r w:rsidRPr="004630BD">
              <w:rPr>
                <w:sz w:val="20"/>
                <w:szCs w:val="20"/>
              </w:rPr>
              <w:t xml:space="preserve"> IGPF</w:t>
            </w:r>
          </w:p>
        </w:tc>
        <w:tc>
          <w:tcPr>
            <w:tcW w:w="832"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rPr>
          <w:trHeight w:val="70"/>
        </w:trPr>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1530" w:type="dxa"/>
            <w:gridSpan w:val="2"/>
            <w:vMerge/>
            <w:shd w:val="clear" w:color="auto" w:fill="auto"/>
            <w:vAlign w:val="center"/>
          </w:tcPr>
          <w:p w:rsidR="00CB3B5B" w:rsidRPr="0054075C"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rPr>
                <w:b/>
                <w:sz w:val="20"/>
                <w:szCs w:val="20"/>
              </w:rPr>
            </w:pPr>
          </w:p>
        </w:tc>
        <w:tc>
          <w:tcPr>
            <w:tcW w:w="1238" w:type="dxa"/>
            <w:gridSpan w:val="2"/>
            <w:shd w:val="clear" w:color="auto" w:fill="auto"/>
          </w:tcPr>
          <w:p w:rsidR="00CB3B5B" w:rsidRPr="004630BD" w:rsidRDefault="00CB3B5B" w:rsidP="00056458">
            <w:pPr>
              <w:spacing w:after="0" w:line="20" w:lineRule="atLeast"/>
              <w:rPr>
                <w:b/>
                <w:sz w:val="20"/>
                <w:szCs w:val="20"/>
              </w:rPr>
            </w:pPr>
            <w:r>
              <w:rPr>
                <w:sz w:val="20"/>
                <w:szCs w:val="20"/>
              </w:rPr>
              <w:t>5</w:t>
            </w:r>
            <w:r w:rsidRPr="004630BD">
              <w:rPr>
                <w:sz w:val="20"/>
                <w:szCs w:val="20"/>
              </w:rPr>
              <w:t xml:space="preserve"> IGJR</w:t>
            </w:r>
          </w:p>
        </w:tc>
        <w:tc>
          <w:tcPr>
            <w:tcW w:w="832"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rPr>
          <w:trHeight w:val="177"/>
        </w:trPr>
        <w:tc>
          <w:tcPr>
            <w:tcW w:w="1890" w:type="dxa"/>
            <w:vMerge/>
            <w:shd w:val="clear" w:color="auto" w:fill="auto"/>
            <w:vAlign w:val="center"/>
          </w:tcPr>
          <w:p w:rsidR="00CB3B5B" w:rsidRPr="004630BD" w:rsidRDefault="00CB3B5B" w:rsidP="00056458">
            <w:pPr>
              <w:spacing w:after="0" w:line="20" w:lineRule="atLeast"/>
              <w:jc w:val="center"/>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720" w:type="dxa"/>
            <w:gridSpan w:val="2"/>
            <w:vMerge/>
            <w:shd w:val="clear" w:color="auto" w:fill="auto"/>
          </w:tcPr>
          <w:p w:rsidR="00CB3B5B" w:rsidRPr="004630BD" w:rsidRDefault="00CB3B5B" w:rsidP="00056458">
            <w:pPr>
              <w:spacing w:after="0" w:line="20" w:lineRule="atLeast"/>
              <w:jc w:val="center"/>
              <w:rPr>
                <w:sz w:val="20"/>
                <w:szCs w:val="20"/>
              </w:rPr>
            </w:pPr>
          </w:p>
        </w:tc>
        <w:tc>
          <w:tcPr>
            <w:tcW w:w="1238" w:type="dxa"/>
            <w:gridSpan w:val="2"/>
            <w:shd w:val="clear" w:color="auto" w:fill="auto"/>
          </w:tcPr>
          <w:p w:rsidR="00CB3B5B" w:rsidRPr="004630BD" w:rsidRDefault="00CB3B5B" w:rsidP="00056458">
            <w:pPr>
              <w:spacing w:after="0" w:line="20" w:lineRule="atLeast"/>
              <w:rPr>
                <w:sz w:val="20"/>
                <w:szCs w:val="20"/>
              </w:rPr>
            </w:pPr>
            <w:r w:rsidRPr="004630BD">
              <w:rPr>
                <w:sz w:val="20"/>
                <w:szCs w:val="20"/>
              </w:rPr>
              <w:t>1</w:t>
            </w:r>
            <w:r>
              <w:rPr>
                <w:sz w:val="20"/>
                <w:szCs w:val="20"/>
              </w:rPr>
              <w:t>2</w:t>
            </w:r>
            <w:r w:rsidRPr="004630BD">
              <w:rPr>
                <w:sz w:val="20"/>
                <w:szCs w:val="20"/>
              </w:rPr>
              <w:t xml:space="preserve"> IGI</w:t>
            </w:r>
          </w:p>
        </w:tc>
        <w:tc>
          <w:tcPr>
            <w:tcW w:w="832"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CB3B5B">
        <w:trPr>
          <w:trHeight w:val="177"/>
        </w:trPr>
        <w:tc>
          <w:tcPr>
            <w:tcW w:w="1890" w:type="dxa"/>
            <w:vMerge/>
            <w:shd w:val="clear" w:color="auto" w:fill="auto"/>
            <w:vAlign w:val="center"/>
          </w:tcPr>
          <w:p w:rsidR="00CB3B5B" w:rsidRPr="004630BD" w:rsidRDefault="00CB3B5B" w:rsidP="00056458">
            <w:pPr>
              <w:spacing w:after="0" w:line="20" w:lineRule="atLeast"/>
              <w:jc w:val="center"/>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4630BD" w:rsidRDefault="00CB3B5B" w:rsidP="00056458">
            <w:pPr>
              <w:spacing w:after="0" w:line="20" w:lineRule="atLeast"/>
              <w:jc w:val="center"/>
              <w:rPr>
                <w:sz w:val="20"/>
                <w:szCs w:val="20"/>
              </w:rPr>
            </w:pPr>
          </w:p>
        </w:tc>
        <w:tc>
          <w:tcPr>
            <w:tcW w:w="720" w:type="dxa"/>
            <w:gridSpan w:val="2"/>
            <w:vMerge/>
            <w:shd w:val="clear" w:color="auto" w:fill="auto"/>
          </w:tcPr>
          <w:p w:rsidR="00CB3B5B" w:rsidRPr="004630BD" w:rsidRDefault="00CB3B5B" w:rsidP="00056458">
            <w:pPr>
              <w:spacing w:after="0" w:line="20" w:lineRule="atLeast"/>
              <w:jc w:val="center"/>
              <w:rPr>
                <w:sz w:val="20"/>
                <w:szCs w:val="20"/>
              </w:rPr>
            </w:pPr>
          </w:p>
        </w:tc>
        <w:tc>
          <w:tcPr>
            <w:tcW w:w="1238" w:type="dxa"/>
            <w:gridSpan w:val="2"/>
            <w:shd w:val="clear" w:color="auto" w:fill="auto"/>
          </w:tcPr>
          <w:p w:rsidR="00CB3B5B" w:rsidRPr="004630BD" w:rsidRDefault="00CB3B5B" w:rsidP="00056458">
            <w:pPr>
              <w:spacing w:after="0" w:line="20" w:lineRule="atLeast"/>
              <w:rPr>
                <w:sz w:val="20"/>
                <w:szCs w:val="20"/>
              </w:rPr>
            </w:pPr>
            <w:r>
              <w:rPr>
                <w:sz w:val="20"/>
                <w:szCs w:val="20"/>
              </w:rPr>
              <w:t>10</w:t>
            </w:r>
            <w:r w:rsidRPr="004630BD">
              <w:rPr>
                <w:sz w:val="20"/>
                <w:szCs w:val="20"/>
              </w:rPr>
              <w:t xml:space="preserve"> DGP</w:t>
            </w:r>
          </w:p>
        </w:tc>
        <w:tc>
          <w:tcPr>
            <w:tcW w:w="832"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63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c>
          <w:tcPr>
            <w:tcW w:w="9540" w:type="dxa"/>
            <w:gridSpan w:val="12"/>
            <w:shd w:val="clear" w:color="auto" w:fill="FFFF00"/>
            <w:vAlign w:val="center"/>
          </w:tcPr>
          <w:p w:rsidR="00CB3B5B" w:rsidRPr="004630BD" w:rsidRDefault="00CB3B5B" w:rsidP="00056458">
            <w:pPr>
              <w:spacing w:after="0" w:line="20" w:lineRule="atLeast"/>
              <w:jc w:val="center"/>
              <w:rPr>
                <w:b/>
                <w:sz w:val="20"/>
                <w:szCs w:val="20"/>
              </w:rPr>
            </w:pPr>
            <w:r w:rsidRPr="004630BD">
              <w:rPr>
                <w:b/>
                <w:sz w:val="20"/>
                <w:szCs w:val="20"/>
              </w:rPr>
              <w:t>FACULTATEA DE ŞTIINŢE JURIDICE ŞI ADMINISTRATIVE</w:t>
            </w:r>
          </w:p>
        </w:tc>
        <w:tc>
          <w:tcPr>
            <w:tcW w:w="810" w:type="dxa"/>
            <w:shd w:val="clear" w:color="auto" w:fill="FFFF00"/>
          </w:tcPr>
          <w:p w:rsidR="00CB3B5B" w:rsidRPr="004630BD" w:rsidRDefault="00CB3B5B" w:rsidP="00056458">
            <w:pPr>
              <w:spacing w:after="0" w:line="20" w:lineRule="atLeast"/>
              <w:jc w:val="center"/>
              <w:rPr>
                <w:b/>
                <w:sz w:val="20"/>
                <w:szCs w:val="20"/>
              </w:rPr>
            </w:pPr>
          </w:p>
        </w:tc>
      </w:tr>
      <w:tr w:rsidR="00CB3B5B" w:rsidRPr="004630BD" w:rsidTr="001735A6">
        <w:trPr>
          <w:trHeight w:val="175"/>
        </w:trPr>
        <w:tc>
          <w:tcPr>
            <w:tcW w:w="1890" w:type="dxa"/>
            <w:vMerge w:val="restart"/>
            <w:shd w:val="clear" w:color="auto" w:fill="auto"/>
            <w:vAlign w:val="center"/>
          </w:tcPr>
          <w:p w:rsidR="00CB3B5B" w:rsidRPr="004630BD" w:rsidRDefault="00CB3B5B" w:rsidP="00056458">
            <w:pPr>
              <w:spacing w:after="0" w:line="20" w:lineRule="atLeast"/>
              <w:jc w:val="center"/>
              <w:rPr>
                <w:b/>
                <w:i/>
                <w:sz w:val="20"/>
                <w:szCs w:val="20"/>
              </w:rPr>
            </w:pPr>
            <w:r w:rsidRPr="004630BD">
              <w:rPr>
                <w:sz w:val="20"/>
                <w:szCs w:val="20"/>
              </w:rPr>
              <w:t>Drept</w:t>
            </w:r>
          </w:p>
        </w:tc>
        <w:tc>
          <w:tcPr>
            <w:tcW w:w="1890" w:type="dxa"/>
            <w:vMerge w:val="restart"/>
            <w:shd w:val="clear" w:color="auto" w:fill="auto"/>
            <w:vAlign w:val="center"/>
          </w:tcPr>
          <w:p w:rsidR="00CB3B5B" w:rsidRPr="004630BD" w:rsidRDefault="00CB3B5B" w:rsidP="00056458">
            <w:pPr>
              <w:spacing w:after="0" w:line="20" w:lineRule="atLeast"/>
              <w:jc w:val="center"/>
              <w:rPr>
                <w:b/>
                <w:i/>
                <w:sz w:val="20"/>
                <w:szCs w:val="20"/>
              </w:rPr>
            </w:pPr>
            <w:r w:rsidRPr="004630BD">
              <w:rPr>
                <w:b/>
                <w:i/>
                <w:sz w:val="20"/>
                <w:szCs w:val="20"/>
              </w:rPr>
              <w:t>Drept</w:t>
            </w:r>
          </w:p>
        </w:tc>
        <w:tc>
          <w:tcPr>
            <w:tcW w:w="1530" w:type="dxa"/>
            <w:gridSpan w:val="2"/>
            <w:vMerge w:val="restart"/>
            <w:shd w:val="clear" w:color="auto" w:fill="auto"/>
            <w:vAlign w:val="center"/>
          </w:tcPr>
          <w:p w:rsidR="00CB3B5B" w:rsidRPr="009B1FCE" w:rsidRDefault="00CB3B5B" w:rsidP="00056458">
            <w:pPr>
              <w:spacing w:after="0" w:line="20" w:lineRule="atLeast"/>
              <w:jc w:val="center"/>
              <w:rPr>
                <w:b/>
                <w:sz w:val="20"/>
                <w:szCs w:val="20"/>
              </w:rPr>
            </w:pPr>
            <w:r w:rsidRPr="009B1FCE">
              <w:rPr>
                <w:b/>
                <w:sz w:val="20"/>
                <w:szCs w:val="20"/>
              </w:rPr>
              <w:t>Frecvenţă</w:t>
            </w:r>
          </w:p>
        </w:tc>
        <w:tc>
          <w:tcPr>
            <w:tcW w:w="720"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4 ani</w:t>
            </w:r>
          </w:p>
        </w:tc>
        <w:tc>
          <w:tcPr>
            <w:tcW w:w="1170" w:type="dxa"/>
            <w:shd w:val="clear" w:color="auto" w:fill="auto"/>
          </w:tcPr>
          <w:p w:rsidR="00CB3B5B" w:rsidRPr="004630BD" w:rsidRDefault="00CB3B5B" w:rsidP="00056458">
            <w:pPr>
              <w:spacing w:after="0" w:line="20" w:lineRule="atLeast"/>
              <w:rPr>
                <w:sz w:val="20"/>
                <w:szCs w:val="20"/>
              </w:rPr>
            </w:pPr>
            <w:r>
              <w:rPr>
                <w:sz w:val="20"/>
                <w:szCs w:val="20"/>
              </w:rPr>
              <w:t>65</w:t>
            </w:r>
            <w:r w:rsidRPr="004630BD">
              <w:rPr>
                <w:sz w:val="20"/>
                <w:szCs w:val="20"/>
              </w:rPr>
              <w:t xml:space="preserve"> IGPR</w:t>
            </w:r>
          </w:p>
        </w:tc>
        <w:tc>
          <w:tcPr>
            <w:tcW w:w="630"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900" w:type="dxa"/>
            <w:gridSpan w:val="2"/>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val="restart"/>
            <w:shd w:val="clear" w:color="auto" w:fill="auto"/>
            <w:vAlign w:val="center"/>
          </w:tcPr>
          <w:p w:rsidR="00CB3B5B" w:rsidRPr="004630BD" w:rsidRDefault="00CB3B5B" w:rsidP="00056458">
            <w:pPr>
              <w:spacing w:after="0" w:line="20" w:lineRule="atLeast"/>
              <w:jc w:val="center"/>
              <w:rPr>
                <w:b/>
                <w:sz w:val="20"/>
                <w:szCs w:val="20"/>
              </w:rPr>
            </w:pPr>
            <w:r w:rsidRPr="004630BD">
              <w:rPr>
                <w:b/>
                <w:sz w:val="20"/>
                <w:szCs w:val="20"/>
              </w:rPr>
              <w:t>-</w:t>
            </w:r>
          </w:p>
        </w:tc>
        <w:tc>
          <w:tcPr>
            <w:tcW w:w="810" w:type="dxa"/>
            <w:vMerge w:val="restart"/>
          </w:tcPr>
          <w:p w:rsidR="00CB3B5B" w:rsidRDefault="00CB3B5B" w:rsidP="00056458">
            <w:pPr>
              <w:spacing w:after="0" w:line="20" w:lineRule="atLeast"/>
              <w:jc w:val="center"/>
              <w:rPr>
                <w:b/>
                <w:sz w:val="20"/>
                <w:szCs w:val="20"/>
              </w:rPr>
            </w:pPr>
          </w:p>
          <w:p w:rsidR="00CB3B5B" w:rsidRDefault="00CB3B5B" w:rsidP="00056458">
            <w:pPr>
              <w:spacing w:after="0" w:line="20" w:lineRule="atLeast"/>
              <w:jc w:val="center"/>
              <w:rPr>
                <w:b/>
                <w:sz w:val="20"/>
                <w:szCs w:val="20"/>
              </w:rPr>
            </w:pPr>
          </w:p>
          <w:p w:rsidR="00CB3B5B" w:rsidRPr="004630BD" w:rsidRDefault="00CB3B5B" w:rsidP="00056458">
            <w:pPr>
              <w:spacing w:after="0" w:line="20" w:lineRule="atLeast"/>
              <w:jc w:val="center"/>
              <w:rPr>
                <w:b/>
                <w:sz w:val="20"/>
                <w:szCs w:val="20"/>
              </w:rPr>
            </w:pPr>
            <w:r>
              <w:rPr>
                <w:b/>
                <w:sz w:val="20"/>
                <w:szCs w:val="20"/>
              </w:rPr>
              <w:t>115</w:t>
            </w:r>
          </w:p>
        </w:tc>
      </w:tr>
      <w:tr w:rsidR="00CB3B5B" w:rsidRPr="004630BD" w:rsidTr="001735A6">
        <w:trPr>
          <w:trHeight w:val="222"/>
        </w:trPr>
        <w:tc>
          <w:tcPr>
            <w:tcW w:w="1890" w:type="dxa"/>
            <w:vMerge/>
            <w:shd w:val="clear" w:color="auto" w:fill="auto"/>
            <w:vAlign w:val="center"/>
          </w:tcPr>
          <w:p w:rsidR="00CB3B5B" w:rsidRPr="004630BD" w:rsidRDefault="00CB3B5B" w:rsidP="00056458">
            <w:pPr>
              <w:spacing w:after="0" w:line="20" w:lineRule="atLeast"/>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9B1FCE"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jc w:val="center"/>
              <w:rPr>
                <w:b/>
                <w:sz w:val="20"/>
                <w:szCs w:val="20"/>
              </w:rPr>
            </w:pPr>
          </w:p>
        </w:tc>
        <w:tc>
          <w:tcPr>
            <w:tcW w:w="1170" w:type="dxa"/>
            <w:shd w:val="clear" w:color="auto" w:fill="auto"/>
          </w:tcPr>
          <w:p w:rsidR="00CB3B5B" w:rsidRPr="004630BD" w:rsidRDefault="00CB3B5B" w:rsidP="00056458">
            <w:pPr>
              <w:spacing w:after="0" w:line="20" w:lineRule="atLeast"/>
              <w:rPr>
                <w:sz w:val="20"/>
                <w:szCs w:val="20"/>
              </w:rPr>
            </w:pPr>
            <w:r>
              <w:rPr>
                <w:sz w:val="20"/>
                <w:szCs w:val="20"/>
              </w:rPr>
              <w:t>20IGPF</w:t>
            </w:r>
          </w:p>
        </w:tc>
        <w:tc>
          <w:tcPr>
            <w:tcW w:w="63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90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rPr>
          <w:trHeight w:val="125"/>
        </w:trPr>
        <w:tc>
          <w:tcPr>
            <w:tcW w:w="1890" w:type="dxa"/>
            <w:vMerge/>
            <w:shd w:val="clear" w:color="auto" w:fill="auto"/>
            <w:vAlign w:val="center"/>
          </w:tcPr>
          <w:p w:rsidR="00CB3B5B" w:rsidRPr="004630BD" w:rsidRDefault="00CB3B5B" w:rsidP="00056458">
            <w:pPr>
              <w:spacing w:after="0" w:line="20" w:lineRule="atLeast"/>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9B1FCE"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jc w:val="center"/>
              <w:rPr>
                <w:b/>
                <w:sz w:val="20"/>
                <w:szCs w:val="20"/>
              </w:rPr>
            </w:pPr>
          </w:p>
        </w:tc>
        <w:tc>
          <w:tcPr>
            <w:tcW w:w="1170" w:type="dxa"/>
            <w:shd w:val="clear" w:color="auto" w:fill="auto"/>
          </w:tcPr>
          <w:p w:rsidR="00CB3B5B" w:rsidRPr="004630BD" w:rsidRDefault="00CB3B5B" w:rsidP="00056458">
            <w:pPr>
              <w:spacing w:after="0" w:line="20" w:lineRule="atLeast"/>
              <w:rPr>
                <w:sz w:val="20"/>
                <w:szCs w:val="20"/>
              </w:rPr>
            </w:pPr>
            <w:r>
              <w:rPr>
                <w:sz w:val="20"/>
                <w:szCs w:val="20"/>
              </w:rPr>
              <w:t>1 DGL</w:t>
            </w:r>
          </w:p>
        </w:tc>
        <w:tc>
          <w:tcPr>
            <w:tcW w:w="63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90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rPr>
          <w:trHeight w:val="171"/>
        </w:trPr>
        <w:tc>
          <w:tcPr>
            <w:tcW w:w="1890" w:type="dxa"/>
            <w:vMerge/>
            <w:shd w:val="clear" w:color="auto" w:fill="auto"/>
            <w:vAlign w:val="center"/>
          </w:tcPr>
          <w:p w:rsidR="00CB3B5B" w:rsidRPr="004630BD" w:rsidRDefault="00CB3B5B" w:rsidP="00056458">
            <w:pPr>
              <w:spacing w:after="0" w:line="20" w:lineRule="atLeast"/>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9B1FCE"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jc w:val="center"/>
              <w:rPr>
                <w:b/>
                <w:sz w:val="20"/>
                <w:szCs w:val="20"/>
              </w:rPr>
            </w:pPr>
          </w:p>
        </w:tc>
        <w:tc>
          <w:tcPr>
            <w:tcW w:w="1170" w:type="dxa"/>
            <w:shd w:val="clear" w:color="auto" w:fill="auto"/>
          </w:tcPr>
          <w:p w:rsidR="00CB3B5B" w:rsidRPr="004630BD" w:rsidRDefault="00CB3B5B" w:rsidP="00056458">
            <w:pPr>
              <w:spacing w:after="0" w:line="20" w:lineRule="atLeast"/>
              <w:rPr>
                <w:sz w:val="20"/>
                <w:szCs w:val="20"/>
              </w:rPr>
            </w:pPr>
            <w:r>
              <w:rPr>
                <w:sz w:val="20"/>
                <w:szCs w:val="20"/>
              </w:rPr>
              <w:t>1 DEPABD</w:t>
            </w:r>
          </w:p>
        </w:tc>
        <w:tc>
          <w:tcPr>
            <w:tcW w:w="63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90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rPr>
          <w:trHeight w:val="217"/>
        </w:trPr>
        <w:tc>
          <w:tcPr>
            <w:tcW w:w="1890" w:type="dxa"/>
            <w:vMerge/>
            <w:shd w:val="clear" w:color="auto" w:fill="auto"/>
            <w:vAlign w:val="center"/>
          </w:tcPr>
          <w:p w:rsidR="00CB3B5B" w:rsidRPr="004630BD" w:rsidRDefault="00CB3B5B" w:rsidP="00056458">
            <w:pPr>
              <w:spacing w:after="0" w:line="20" w:lineRule="atLeast"/>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9B1FCE"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jc w:val="center"/>
              <w:rPr>
                <w:b/>
                <w:sz w:val="20"/>
                <w:szCs w:val="20"/>
              </w:rPr>
            </w:pPr>
          </w:p>
        </w:tc>
        <w:tc>
          <w:tcPr>
            <w:tcW w:w="1170" w:type="dxa"/>
            <w:shd w:val="clear" w:color="auto" w:fill="auto"/>
          </w:tcPr>
          <w:p w:rsidR="00CB3B5B" w:rsidRPr="004630BD" w:rsidRDefault="00CB3B5B" w:rsidP="00056458">
            <w:pPr>
              <w:spacing w:after="0" w:line="20" w:lineRule="atLeast"/>
              <w:rPr>
                <w:sz w:val="20"/>
                <w:szCs w:val="20"/>
              </w:rPr>
            </w:pPr>
            <w:r>
              <w:rPr>
                <w:sz w:val="20"/>
                <w:szCs w:val="20"/>
              </w:rPr>
              <w:t>3 DRPCIV</w:t>
            </w:r>
          </w:p>
        </w:tc>
        <w:tc>
          <w:tcPr>
            <w:tcW w:w="63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90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rPr>
          <w:trHeight w:val="107"/>
        </w:trPr>
        <w:tc>
          <w:tcPr>
            <w:tcW w:w="1890" w:type="dxa"/>
            <w:vMerge/>
            <w:shd w:val="clear" w:color="auto" w:fill="auto"/>
            <w:vAlign w:val="center"/>
          </w:tcPr>
          <w:p w:rsidR="00CB3B5B" w:rsidRPr="004630BD" w:rsidRDefault="00CB3B5B" w:rsidP="00056458">
            <w:pPr>
              <w:spacing w:after="0" w:line="20" w:lineRule="atLeast"/>
              <w:rPr>
                <w:sz w:val="20"/>
                <w:szCs w:val="20"/>
              </w:rPr>
            </w:pPr>
          </w:p>
        </w:tc>
        <w:tc>
          <w:tcPr>
            <w:tcW w:w="1890" w:type="dxa"/>
            <w:vMerge/>
            <w:shd w:val="clear" w:color="auto" w:fill="auto"/>
            <w:vAlign w:val="center"/>
          </w:tcPr>
          <w:p w:rsidR="00CB3B5B" w:rsidRPr="004630BD" w:rsidRDefault="00CB3B5B" w:rsidP="00056458">
            <w:pPr>
              <w:spacing w:after="0" w:line="20" w:lineRule="atLeast"/>
              <w:jc w:val="center"/>
              <w:rPr>
                <w:b/>
                <w:i/>
                <w:sz w:val="20"/>
                <w:szCs w:val="20"/>
              </w:rPr>
            </w:pPr>
          </w:p>
        </w:tc>
        <w:tc>
          <w:tcPr>
            <w:tcW w:w="1530" w:type="dxa"/>
            <w:gridSpan w:val="2"/>
            <w:vMerge/>
            <w:shd w:val="clear" w:color="auto" w:fill="auto"/>
            <w:vAlign w:val="center"/>
          </w:tcPr>
          <w:p w:rsidR="00CB3B5B" w:rsidRPr="009B1FCE" w:rsidRDefault="00CB3B5B" w:rsidP="00056458">
            <w:pPr>
              <w:spacing w:after="0" w:line="20" w:lineRule="atLeast"/>
              <w:jc w:val="center"/>
              <w:rPr>
                <w:b/>
                <w:sz w:val="20"/>
                <w:szCs w:val="20"/>
              </w:rPr>
            </w:pPr>
          </w:p>
        </w:tc>
        <w:tc>
          <w:tcPr>
            <w:tcW w:w="720" w:type="dxa"/>
            <w:gridSpan w:val="2"/>
            <w:vMerge/>
            <w:shd w:val="clear" w:color="auto" w:fill="auto"/>
          </w:tcPr>
          <w:p w:rsidR="00CB3B5B" w:rsidRPr="004630BD" w:rsidRDefault="00CB3B5B" w:rsidP="00056458">
            <w:pPr>
              <w:spacing w:after="0" w:line="20" w:lineRule="atLeast"/>
              <w:jc w:val="center"/>
              <w:rPr>
                <w:b/>
                <w:sz w:val="20"/>
                <w:szCs w:val="20"/>
              </w:rPr>
            </w:pPr>
          </w:p>
        </w:tc>
        <w:tc>
          <w:tcPr>
            <w:tcW w:w="1170" w:type="dxa"/>
            <w:shd w:val="clear" w:color="auto" w:fill="auto"/>
          </w:tcPr>
          <w:p w:rsidR="00CB3B5B" w:rsidRDefault="00CB3B5B" w:rsidP="00056458">
            <w:pPr>
              <w:spacing w:after="0" w:line="20" w:lineRule="atLeast"/>
              <w:rPr>
                <w:sz w:val="20"/>
                <w:szCs w:val="20"/>
              </w:rPr>
            </w:pPr>
            <w:r>
              <w:rPr>
                <w:sz w:val="20"/>
                <w:szCs w:val="20"/>
              </w:rPr>
              <w:t xml:space="preserve">10 IGJR, 10 IGSU, </w:t>
            </w:r>
          </w:p>
          <w:p w:rsidR="00CB3B5B" w:rsidRPr="004630BD" w:rsidRDefault="00CB3B5B" w:rsidP="00056458">
            <w:pPr>
              <w:spacing w:after="0" w:line="20" w:lineRule="atLeast"/>
              <w:rPr>
                <w:sz w:val="20"/>
                <w:szCs w:val="20"/>
              </w:rPr>
            </w:pPr>
            <w:r>
              <w:rPr>
                <w:sz w:val="20"/>
                <w:szCs w:val="20"/>
              </w:rPr>
              <w:t>5 DGPI</w:t>
            </w:r>
          </w:p>
        </w:tc>
        <w:tc>
          <w:tcPr>
            <w:tcW w:w="63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900" w:type="dxa"/>
            <w:gridSpan w:val="2"/>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shd w:val="clear" w:color="auto" w:fill="auto"/>
            <w:vAlign w:val="center"/>
          </w:tcPr>
          <w:p w:rsidR="00CB3B5B" w:rsidRPr="004630BD" w:rsidRDefault="00CB3B5B" w:rsidP="00056458">
            <w:pPr>
              <w:spacing w:after="0" w:line="20" w:lineRule="atLeast"/>
              <w:jc w:val="center"/>
              <w:rPr>
                <w:b/>
                <w:sz w:val="20"/>
                <w:szCs w:val="20"/>
              </w:rPr>
            </w:pPr>
          </w:p>
        </w:tc>
        <w:tc>
          <w:tcPr>
            <w:tcW w:w="810" w:type="dxa"/>
            <w:vMerge/>
          </w:tcPr>
          <w:p w:rsidR="00CB3B5B" w:rsidRPr="004630BD" w:rsidRDefault="00CB3B5B" w:rsidP="00056458">
            <w:pPr>
              <w:spacing w:after="0" w:line="20" w:lineRule="atLeast"/>
              <w:jc w:val="center"/>
              <w:rPr>
                <w:b/>
                <w:sz w:val="20"/>
                <w:szCs w:val="20"/>
              </w:rPr>
            </w:pPr>
          </w:p>
        </w:tc>
      </w:tr>
      <w:tr w:rsidR="00CB3B5B" w:rsidRPr="004630BD" w:rsidTr="001735A6">
        <w:tc>
          <w:tcPr>
            <w:tcW w:w="1890" w:type="dxa"/>
            <w:shd w:val="clear" w:color="auto" w:fill="auto"/>
            <w:vAlign w:val="center"/>
          </w:tcPr>
          <w:p w:rsidR="00CB3B5B" w:rsidRPr="004630BD" w:rsidRDefault="00CB3B5B" w:rsidP="00056458">
            <w:pPr>
              <w:spacing w:after="0" w:line="20" w:lineRule="atLeast"/>
              <w:jc w:val="center"/>
              <w:rPr>
                <w:b/>
                <w:i/>
                <w:sz w:val="20"/>
                <w:szCs w:val="20"/>
              </w:rPr>
            </w:pPr>
            <w:r w:rsidRPr="004630BD">
              <w:rPr>
                <w:sz w:val="20"/>
                <w:szCs w:val="20"/>
              </w:rPr>
              <w:t>Drept</w:t>
            </w:r>
          </w:p>
        </w:tc>
        <w:tc>
          <w:tcPr>
            <w:tcW w:w="1890" w:type="dxa"/>
            <w:shd w:val="clear" w:color="auto" w:fill="auto"/>
            <w:vAlign w:val="center"/>
          </w:tcPr>
          <w:p w:rsidR="00CB3B5B" w:rsidRPr="004630BD" w:rsidRDefault="00CB3B5B" w:rsidP="00056458">
            <w:pPr>
              <w:spacing w:after="0" w:line="20" w:lineRule="atLeast"/>
              <w:jc w:val="center"/>
              <w:rPr>
                <w:sz w:val="20"/>
                <w:szCs w:val="20"/>
              </w:rPr>
            </w:pPr>
            <w:r w:rsidRPr="004630BD">
              <w:rPr>
                <w:b/>
                <w:i/>
                <w:sz w:val="20"/>
                <w:szCs w:val="20"/>
              </w:rPr>
              <w:t>Drept</w:t>
            </w:r>
          </w:p>
        </w:tc>
        <w:tc>
          <w:tcPr>
            <w:tcW w:w="1530" w:type="dxa"/>
            <w:gridSpan w:val="2"/>
            <w:shd w:val="clear" w:color="auto" w:fill="auto"/>
            <w:vAlign w:val="center"/>
          </w:tcPr>
          <w:p w:rsidR="00CB3B5B" w:rsidRPr="009B1FCE" w:rsidRDefault="00CB3B5B" w:rsidP="00056458">
            <w:pPr>
              <w:spacing w:after="0" w:line="20" w:lineRule="atLeast"/>
              <w:jc w:val="center"/>
              <w:rPr>
                <w:b/>
                <w:sz w:val="20"/>
                <w:szCs w:val="20"/>
              </w:rPr>
            </w:pPr>
            <w:r w:rsidRPr="009B1FCE">
              <w:rPr>
                <w:b/>
                <w:sz w:val="20"/>
                <w:szCs w:val="20"/>
              </w:rPr>
              <w:t xml:space="preserve">Distanţă </w:t>
            </w:r>
          </w:p>
          <w:p w:rsidR="00CB3B5B" w:rsidRPr="009B1FCE" w:rsidRDefault="00CB3B5B" w:rsidP="00056458">
            <w:pPr>
              <w:spacing w:after="0" w:line="20" w:lineRule="atLeast"/>
              <w:ind w:left="-108" w:right="-108"/>
              <w:jc w:val="center"/>
              <w:rPr>
                <w:b/>
                <w:sz w:val="20"/>
                <w:szCs w:val="20"/>
              </w:rPr>
            </w:pPr>
            <w:r w:rsidRPr="009B1FCE">
              <w:rPr>
                <w:b/>
                <w:sz w:val="20"/>
                <w:szCs w:val="20"/>
              </w:rPr>
              <w:t>(personal M.A.I.)</w:t>
            </w:r>
          </w:p>
        </w:tc>
        <w:tc>
          <w:tcPr>
            <w:tcW w:w="720" w:type="dxa"/>
            <w:gridSpan w:val="2"/>
            <w:shd w:val="clear" w:color="auto" w:fill="auto"/>
            <w:vAlign w:val="center"/>
          </w:tcPr>
          <w:p w:rsidR="00CB3B5B" w:rsidRPr="004630BD" w:rsidRDefault="00CB3B5B" w:rsidP="00056458">
            <w:pPr>
              <w:spacing w:after="0" w:line="20" w:lineRule="atLeast"/>
              <w:jc w:val="center"/>
              <w:rPr>
                <w:sz w:val="20"/>
                <w:szCs w:val="20"/>
              </w:rPr>
            </w:pPr>
            <w:r>
              <w:rPr>
                <w:sz w:val="20"/>
                <w:szCs w:val="20"/>
              </w:rPr>
              <w:t>4 ani</w:t>
            </w:r>
          </w:p>
        </w:tc>
        <w:tc>
          <w:tcPr>
            <w:tcW w:w="1170" w:type="dxa"/>
            <w:shd w:val="clear" w:color="auto" w:fill="auto"/>
            <w:vAlign w:val="center"/>
          </w:tcPr>
          <w:p w:rsidR="00CB3B5B" w:rsidRDefault="00CB3B5B" w:rsidP="00056458">
            <w:pPr>
              <w:spacing w:after="0" w:line="20" w:lineRule="atLeast"/>
              <w:jc w:val="center"/>
              <w:rPr>
                <w:b/>
                <w:sz w:val="20"/>
                <w:szCs w:val="20"/>
              </w:rPr>
            </w:pPr>
          </w:p>
          <w:p w:rsidR="00CB3B5B" w:rsidRPr="009B1FCE" w:rsidRDefault="00CB3B5B" w:rsidP="00056458">
            <w:pPr>
              <w:spacing w:after="0" w:line="20" w:lineRule="atLeast"/>
              <w:jc w:val="center"/>
              <w:rPr>
                <w:b/>
                <w:sz w:val="20"/>
                <w:szCs w:val="20"/>
              </w:rPr>
            </w:pPr>
            <w:r w:rsidRPr="009B1FCE">
              <w:rPr>
                <w:b/>
                <w:sz w:val="20"/>
                <w:szCs w:val="20"/>
              </w:rPr>
              <w:t>100 taxă</w:t>
            </w:r>
          </w:p>
        </w:tc>
        <w:tc>
          <w:tcPr>
            <w:tcW w:w="630" w:type="dxa"/>
            <w:gridSpan w:val="2"/>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900" w:type="dxa"/>
            <w:gridSpan w:val="2"/>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810" w:type="dxa"/>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810" w:type="dxa"/>
            <w:vAlign w:val="center"/>
          </w:tcPr>
          <w:p w:rsidR="00CB3B5B" w:rsidRDefault="00CB3B5B" w:rsidP="00056458">
            <w:pPr>
              <w:spacing w:after="0" w:line="20" w:lineRule="atLeast"/>
              <w:jc w:val="center"/>
              <w:rPr>
                <w:b/>
                <w:sz w:val="20"/>
                <w:szCs w:val="20"/>
              </w:rPr>
            </w:pPr>
          </w:p>
          <w:p w:rsidR="00CB3B5B" w:rsidRPr="004630BD" w:rsidRDefault="00CB3B5B" w:rsidP="00056458">
            <w:pPr>
              <w:spacing w:after="0" w:line="20" w:lineRule="atLeast"/>
              <w:jc w:val="center"/>
              <w:rPr>
                <w:b/>
                <w:sz w:val="20"/>
                <w:szCs w:val="20"/>
              </w:rPr>
            </w:pPr>
            <w:r>
              <w:rPr>
                <w:b/>
                <w:sz w:val="20"/>
                <w:szCs w:val="20"/>
              </w:rPr>
              <w:t>100</w:t>
            </w:r>
          </w:p>
        </w:tc>
      </w:tr>
      <w:tr w:rsidR="00CB3B5B" w:rsidRPr="004630BD" w:rsidTr="001735A6">
        <w:tc>
          <w:tcPr>
            <w:tcW w:w="1890" w:type="dxa"/>
            <w:shd w:val="clear" w:color="auto" w:fill="auto"/>
            <w:vAlign w:val="center"/>
          </w:tcPr>
          <w:p w:rsidR="00CB3B5B" w:rsidRPr="004630BD" w:rsidRDefault="00CB3B5B" w:rsidP="00056458">
            <w:pPr>
              <w:spacing w:after="0" w:line="20" w:lineRule="atLeast"/>
              <w:jc w:val="center"/>
              <w:rPr>
                <w:sz w:val="20"/>
                <w:szCs w:val="20"/>
              </w:rPr>
            </w:pPr>
            <w:r>
              <w:rPr>
                <w:sz w:val="20"/>
                <w:szCs w:val="20"/>
              </w:rPr>
              <w:t>Ştiinţe administrative</w:t>
            </w:r>
          </w:p>
        </w:tc>
        <w:tc>
          <w:tcPr>
            <w:tcW w:w="1890" w:type="dxa"/>
            <w:shd w:val="clear" w:color="auto" w:fill="auto"/>
            <w:vAlign w:val="center"/>
          </w:tcPr>
          <w:p w:rsidR="00CB3B5B" w:rsidRPr="004630BD" w:rsidRDefault="00CB3B5B" w:rsidP="00056458">
            <w:pPr>
              <w:spacing w:after="0" w:line="20" w:lineRule="atLeast"/>
              <w:jc w:val="center"/>
              <w:rPr>
                <w:b/>
                <w:i/>
                <w:sz w:val="20"/>
                <w:szCs w:val="20"/>
              </w:rPr>
            </w:pPr>
            <w:r>
              <w:rPr>
                <w:b/>
                <w:i/>
                <w:sz w:val="20"/>
                <w:szCs w:val="20"/>
              </w:rPr>
              <w:t xml:space="preserve">Administraţie publică </w:t>
            </w:r>
          </w:p>
        </w:tc>
        <w:tc>
          <w:tcPr>
            <w:tcW w:w="1530" w:type="dxa"/>
            <w:gridSpan w:val="2"/>
            <w:shd w:val="clear" w:color="auto" w:fill="auto"/>
            <w:vAlign w:val="center"/>
          </w:tcPr>
          <w:p w:rsidR="00CB3B5B" w:rsidRPr="009B1FCE" w:rsidRDefault="00CB3B5B" w:rsidP="00056458">
            <w:pPr>
              <w:spacing w:after="0" w:line="20" w:lineRule="atLeast"/>
              <w:jc w:val="center"/>
              <w:rPr>
                <w:b/>
                <w:sz w:val="20"/>
                <w:szCs w:val="20"/>
              </w:rPr>
            </w:pPr>
            <w:r w:rsidRPr="009B1FCE">
              <w:rPr>
                <w:b/>
                <w:sz w:val="20"/>
                <w:szCs w:val="20"/>
              </w:rPr>
              <w:t>Frecvenţă</w:t>
            </w:r>
          </w:p>
          <w:p w:rsidR="00CB3B5B" w:rsidRPr="009B1FCE" w:rsidRDefault="00CB3B5B" w:rsidP="00056458">
            <w:pPr>
              <w:spacing w:after="0" w:line="20" w:lineRule="atLeast"/>
              <w:jc w:val="center"/>
              <w:rPr>
                <w:b/>
                <w:sz w:val="20"/>
                <w:szCs w:val="20"/>
              </w:rPr>
            </w:pPr>
            <w:r w:rsidRPr="009B1FCE">
              <w:rPr>
                <w:b/>
                <w:sz w:val="20"/>
                <w:szCs w:val="20"/>
              </w:rPr>
              <w:t>(personal civil)</w:t>
            </w:r>
          </w:p>
        </w:tc>
        <w:tc>
          <w:tcPr>
            <w:tcW w:w="720" w:type="dxa"/>
            <w:gridSpan w:val="2"/>
            <w:shd w:val="clear" w:color="auto" w:fill="auto"/>
            <w:vAlign w:val="center"/>
          </w:tcPr>
          <w:p w:rsidR="00CB3B5B" w:rsidRPr="004630BD" w:rsidRDefault="00CB3B5B" w:rsidP="00056458">
            <w:pPr>
              <w:spacing w:after="0" w:line="20" w:lineRule="atLeast"/>
              <w:jc w:val="center"/>
              <w:rPr>
                <w:sz w:val="20"/>
                <w:szCs w:val="20"/>
              </w:rPr>
            </w:pPr>
            <w:r>
              <w:rPr>
                <w:sz w:val="20"/>
                <w:szCs w:val="20"/>
              </w:rPr>
              <w:t>3 ani</w:t>
            </w:r>
          </w:p>
        </w:tc>
        <w:tc>
          <w:tcPr>
            <w:tcW w:w="1170" w:type="dxa"/>
            <w:shd w:val="clear" w:color="auto" w:fill="auto"/>
            <w:vAlign w:val="center"/>
          </w:tcPr>
          <w:p w:rsidR="00CB3B5B" w:rsidRDefault="00CB3B5B" w:rsidP="00056458">
            <w:pPr>
              <w:spacing w:after="0" w:line="20" w:lineRule="atLeast"/>
              <w:jc w:val="center"/>
              <w:rPr>
                <w:b/>
                <w:sz w:val="20"/>
                <w:szCs w:val="20"/>
              </w:rPr>
            </w:pPr>
          </w:p>
          <w:p w:rsidR="00CB3B5B" w:rsidRPr="009B1FCE" w:rsidRDefault="00CB3B5B" w:rsidP="00056458">
            <w:pPr>
              <w:spacing w:after="0" w:line="20" w:lineRule="atLeast"/>
              <w:jc w:val="center"/>
              <w:rPr>
                <w:b/>
                <w:sz w:val="20"/>
                <w:szCs w:val="20"/>
              </w:rPr>
            </w:pPr>
            <w:r w:rsidRPr="009B1FCE">
              <w:rPr>
                <w:b/>
                <w:sz w:val="20"/>
                <w:szCs w:val="20"/>
              </w:rPr>
              <w:t>100 taxă</w:t>
            </w:r>
          </w:p>
        </w:tc>
        <w:tc>
          <w:tcPr>
            <w:tcW w:w="630" w:type="dxa"/>
            <w:gridSpan w:val="2"/>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900" w:type="dxa"/>
            <w:gridSpan w:val="2"/>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810" w:type="dxa"/>
            <w:shd w:val="clear" w:color="auto" w:fill="auto"/>
            <w:vAlign w:val="center"/>
          </w:tcPr>
          <w:p w:rsidR="00CB3B5B" w:rsidRPr="004630BD" w:rsidRDefault="00CB3B5B" w:rsidP="00056458">
            <w:pPr>
              <w:spacing w:after="0" w:line="20" w:lineRule="atLeast"/>
              <w:jc w:val="center"/>
              <w:rPr>
                <w:b/>
                <w:sz w:val="20"/>
                <w:szCs w:val="20"/>
              </w:rPr>
            </w:pPr>
            <w:r>
              <w:rPr>
                <w:b/>
                <w:sz w:val="20"/>
                <w:szCs w:val="20"/>
              </w:rPr>
              <w:t>-</w:t>
            </w:r>
          </w:p>
        </w:tc>
        <w:tc>
          <w:tcPr>
            <w:tcW w:w="810" w:type="dxa"/>
            <w:vAlign w:val="center"/>
          </w:tcPr>
          <w:p w:rsidR="00CB3B5B" w:rsidRDefault="00CB3B5B" w:rsidP="00056458">
            <w:pPr>
              <w:spacing w:after="0" w:line="20" w:lineRule="atLeast"/>
              <w:jc w:val="center"/>
              <w:rPr>
                <w:b/>
                <w:sz w:val="20"/>
                <w:szCs w:val="20"/>
              </w:rPr>
            </w:pPr>
          </w:p>
          <w:p w:rsidR="00CB3B5B" w:rsidRPr="004630BD" w:rsidRDefault="00CB3B5B" w:rsidP="00056458">
            <w:pPr>
              <w:spacing w:after="0" w:line="20" w:lineRule="atLeast"/>
              <w:jc w:val="center"/>
              <w:rPr>
                <w:b/>
                <w:sz w:val="20"/>
                <w:szCs w:val="20"/>
              </w:rPr>
            </w:pPr>
            <w:r>
              <w:rPr>
                <w:b/>
                <w:sz w:val="20"/>
                <w:szCs w:val="20"/>
              </w:rPr>
              <w:t>100</w:t>
            </w:r>
          </w:p>
        </w:tc>
      </w:tr>
    </w:tbl>
    <w:p w:rsidR="00CB3B5B" w:rsidRPr="00B5324B" w:rsidRDefault="00CB3B5B" w:rsidP="00056458">
      <w:pPr>
        <w:spacing w:after="0" w:line="20" w:lineRule="atLeast"/>
        <w:ind w:left="720"/>
        <w:rPr>
          <w:b/>
        </w:rPr>
      </w:pPr>
    </w:p>
    <w:p w:rsidR="00CB3B5B" w:rsidRPr="00176617" w:rsidRDefault="00CB3B5B" w:rsidP="00056458">
      <w:pPr>
        <w:numPr>
          <w:ilvl w:val="0"/>
          <w:numId w:val="6"/>
        </w:numPr>
        <w:tabs>
          <w:tab w:val="left" w:pos="142"/>
        </w:tabs>
        <w:spacing w:after="0" w:line="20" w:lineRule="atLeast"/>
        <w:rPr>
          <w:b/>
          <w:highlight w:val="red"/>
          <w:lang w:val="ro-RO"/>
        </w:rPr>
      </w:pPr>
      <w:r w:rsidRPr="00176617">
        <w:rPr>
          <w:b/>
          <w:highlight w:val="red"/>
          <w:lang w:val="ro-RO"/>
        </w:rPr>
        <w:t xml:space="preserve">ŞCOLI POSTLICEALE ALE MINISTERULUI AFACERILOR INTERNE, învățământ cu frecvență  </w:t>
      </w:r>
    </w:p>
    <w:p w:rsidR="00CB3B5B" w:rsidRDefault="00CB3B5B" w:rsidP="00056458">
      <w:pPr>
        <w:tabs>
          <w:tab w:val="left" w:pos="142"/>
        </w:tabs>
        <w:spacing w:after="0" w:line="20" w:lineRule="atLeast"/>
        <w:ind w:left="900"/>
        <w:rPr>
          <w:b/>
          <w:lang w:val="ro-RO"/>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4050"/>
        <w:gridCol w:w="810"/>
        <w:gridCol w:w="720"/>
        <w:gridCol w:w="1170"/>
        <w:gridCol w:w="810"/>
        <w:gridCol w:w="810"/>
      </w:tblGrid>
      <w:tr w:rsidR="00CB3B5B" w:rsidRPr="00523E36" w:rsidTr="001735A6">
        <w:tc>
          <w:tcPr>
            <w:tcW w:w="153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Calificarea/ specialitatea</w:t>
            </w:r>
          </w:p>
        </w:tc>
        <w:tc>
          <w:tcPr>
            <w:tcW w:w="405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Unitatea de învăţământ</w:t>
            </w:r>
          </w:p>
        </w:tc>
        <w:tc>
          <w:tcPr>
            <w:tcW w:w="810" w:type="dxa"/>
            <w:shd w:val="clear" w:color="auto" w:fill="9CC2E5"/>
          </w:tcPr>
          <w:p w:rsidR="00CB3B5B" w:rsidRPr="00523E36" w:rsidRDefault="00CB3B5B" w:rsidP="00056458">
            <w:pPr>
              <w:tabs>
                <w:tab w:val="left" w:pos="702"/>
              </w:tabs>
              <w:spacing w:after="0" w:line="20" w:lineRule="atLeast"/>
              <w:ind w:left="-108" w:right="-108"/>
              <w:jc w:val="center"/>
              <w:rPr>
                <w:b/>
                <w:sz w:val="20"/>
                <w:szCs w:val="20"/>
                <w:lang w:val="ro-RO"/>
              </w:rPr>
            </w:pPr>
            <w:r w:rsidRPr="00523E36">
              <w:rPr>
                <w:b/>
                <w:sz w:val="20"/>
                <w:szCs w:val="20"/>
              </w:rPr>
              <w:t>Durata studiilor</w:t>
            </w:r>
          </w:p>
        </w:tc>
        <w:tc>
          <w:tcPr>
            <w:tcW w:w="1890" w:type="dxa"/>
            <w:gridSpan w:val="2"/>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Nr. locuri/ beneficiar</w:t>
            </w:r>
          </w:p>
        </w:tc>
        <w:tc>
          <w:tcPr>
            <w:tcW w:w="81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CB3B5B">
              <w:rPr>
                <w:sz w:val="20"/>
                <w:szCs w:val="20"/>
                <w:highlight w:val="red"/>
                <w:lang w:val="ro-RO"/>
              </w:rPr>
              <w:t>Romi</w:t>
            </w:r>
          </w:p>
        </w:tc>
        <w:tc>
          <w:tcPr>
            <w:tcW w:w="81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sz w:val="20"/>
                <w:szCs w:val="20"/>
                <w:lang w:val="ro-RO"/>
              </w:rPr>
              <w:t>Alte min.</w:t>
            </w:r>
          </w:p>
        </w:tc>
      </w:tr>
      <w:tr w:rsidR="00CB3B5B" w:rsidRPr="00523E36" w:rsidTr="001735A6">
        <w:tc>
          <w:tcPr>
            <w:tcW w:w="1530" w:type="dxa"/>
            <w:vMerge w:val="restart"/>
            <w:shd w:val="clear" w:color="auto" w:fill="auto"/>
            <w:vAlign w:val="bottom"/>
          </w:tcPr>
          <w:p w:rsidR="00CB3B5B" w:rsidRPr="00523E36" w:rsidRDefault="00CB3B5B" w:rsidP="00056458">
            <w:pPr>
              <w:tabs>
                <w:tab w:val="left" w:pos="709"/>
              </w:tabs>
              <w:spacing w:after="0" w:line="20" w:lineRule="atLeast"/>
              <w:rPr>
                <w:b/>
                <w:sz w:val="20"/>
                <w:szCs w:val="20"/>
                <w:lang w:val="ro-RO"/>
              </w:rPr>
            </w:pPr>
            <w:r w:rsidRPr="00523E36">
              <w:rPr>
                <w:sz w:val="20"/>
                <w:szCs w:val="20"/>
                <w:lang w:val="ro-RO"/>
              </w:rPr>
              <w:t>Agent de poliţie</w:t>
            </w:r>
          </w:p>
        </w:tc>
        <w:tc>
          <w:tcPr>
            <w:tcW w:w="4050" w:type="dxa"/>
            <w:vMerge w:val="restart"/>
            <w:shd w:val="clear" w:color="auto" w:fill="auto"/>
            <w:vAlign w:val="center"/>
          </w:tcPr>
          <w:p w:rsidR="00CB3B5B" w:rsidRPr="00CB3B5B" w:rsidRDefault="00CB3B5B" w:rsidP="00056458">
            <w:pPr>
              <w:tabs>
                <w:tab w:val="left" w:pos="709"/>
              </w:tabs>
              <w:spacing w:after="0" w:line="20" w:lineRule="atLeast"/>
              <w:rPr>
                <w:b/>
                <w:bCs/>
                <w:sz w:val="20"/>
                <w:szCs w:val="20"/>
                <w:highlight w:val="red"/>
                <w:lang w:val="ro-RO"/>
              </w:rPr>
            </w:pPr>
            <w:r w:rsidRPr="00CB3B5B">
              <w:rPr>
                <w:b/>
                <w:bCs/>
                <w:sz w:val="20"/>
                <w:szCs w:val="20"/>
                <w:highlight w:val="red"/>
                <w:lang w:val="ro-RO"/>
              </w:rPr>
              <w:t xml:space="preserve">ŞCOALA DE AGENŢI DE POLIŢIE </w:t>
            </w:r>
          </w:p>
          <w:p w:rsidR="00CB3B5B" w:rsidRPr="00523E36" w:rsidRDefault="00CB3B5B" w:rsidP="00056458">
            <w:pPr>
              <w:tabs>
                <w:tab w:val="left" w:pos="709"/>
              </w:tabs>
              <w:spacing w:after="0" w:line="20" w:lineRule="atLeast"/>
              <w:rPr>
                <w:b/>
                <w:sz w:val="20"/>
                <w:szCs w:val="20"/>
                <w:lang w:val="ro-RO"/>
              </w:rPr>
            </w:pPr>
            <w:r w:rsidRPr="00CB3B5B">
              <w:rPr>
                <w:b/>
                <w:bCs/>
                <w:sz w:val="20"/>
                <w:szCs w:val="20"/>
                <w:highlight w:val="red"/>
                <w:lang w:val="ro-RO"/>
              </w:rPr>
              <w:t>„VASILE LASCĂR” CÂMPINA</w:t>
            </w:r>
          </w:p>
        </w:tc>
        <w:tc>
          <w:tcPr>
            <w:tcW w:w="810" w:type="dxa"/>
            <w:vMerge w:val="restart"/>
            <w:shd w:val="clear" w:color="auto" w:fill="auto"/>
            <w:vAlign w:val="center"/>
          </w:tcPr>
          <w:p w:rsidR="00CB3B5B" w:rsidRPr="00523E36" w:rsidRDefault="00CB3B5B" w:rsidP="00056458">
            <w:pPr>
              <w:spacing w:after="0" w:line="20" w:lineRule="atLeast"/>
              <w:rPr>
                <w:b/>
                <w:sz w:val="20"/>
                <w:szCs w:val="20"/>
                <w:lang w:val="ro-RO"/>
              </w:rPr>
            </w:pPr>
            <w:r>
              <w:rPr>
                <w:b/>
                <w:sz w:val="20"/>
                <w:szCs w:val="20"/>
                <w:lang w:val="ro-RO"/>
              </w:rPr>
              <w:t xml:space="preserve"> 1 an</w:t>
            </w:r>
          </w:p>
          <w:p w:rsidR="00CB3B5B" w:rsidRPr="00523E36" w:rsidRDefault="00CB3B5B" w:rsidP="00056458">
            <w:pPr>
              <w:tabs>
                <w:tab w:val="left" w:pos="709"/>
              </w:tabs>
              <w:spacing w:after="0" w:line="20" w:lineRule="atLeast"/>
              <w:rPr>
                <w:b/>
                <w:sz w:val="20"/>
                <w:szCs w:val="20"/>
                <w:lang w:val="ro-RO"/>
              </w:rPr>
            </w:pPr>
          </w:p>
        </w:tc>
        <w:tc>
          <w:tcPr>
            <w:tcW w:w="720" w:type="dxa"/>
            <w:vMerge w:val="restart"/>
            <w:shd w:val="clear" w:color="auto" w:fill="auto"/>
            <w:vAlign w:val="center"/>
          </w:tcPr>
          <w:p w:rsidR="00CB3B5B" w:rsidRPr="00523E36" w:rsidRDefault="00CB3B5B" w:rsidP="00056458">
            <w:pPr>
              <w:tabs>
                <w:tab w:val="left" w:pos="709"/>
              </w:tabs>
              <w:spacing w:after="0" w:line="20" w:lineRule="atLeast"/>
              <w:rPr>
                <w:b/>
                <w:sz w:val="20"/>
                <w:szCs w:val="20"/>
                <w:lang w:val="ro-RO"/>
              </w:rPr>
            </w:pPr>
            <w:r>
              <w:rPr>
                <w:b/>
                <w:sz w:val="20"/>
                <w:szCs w:val="20"/>
                <w:lang w:val="ro-RO"/>
              </w:rPr>
              <w:t>1300</w:t>
            </w:r>
          </w:p>
        </w:tc>
        <w:tc>
          <w:tcPr>
            <w:tcW w:w="1170" w:type="dxa"/>
            <w:shd w:val="clear" w:color="auto" w:fill="auto"/>
            <w:vAlign w:val="center"/>
          </w:tcPr>
          <w:p w:rsidR="00CB3B5B" w:rsidRPr="00523E36" w:rsidRDefault="00CB3B5B" w:rsidP="00056458">
            <w:pPr>
              <w:tabs>
                <w:tab w:val="left" w:pos="709"/>
              </w:tabs>
              <w:spacing w:after="0" w:line="20" w:lineRule="atLeast"/>
              <w:rPr>
                <w:b/>
                <w:sz w:val="20"/>
                <w:szCs w:val="20"/>
                <w:lang w:val="ro-RO"/>
              </w:rPr>
            </w:pPr>
            <w:r>
              <w:rPr>
                <w:b/>
                <w:sz w:val="20"/>
                <w:szCs w:val="20"/>
                <w:lang w:val="ro-RO"/>
              </w:rPr>
              <w:t>1279</w:t>
            </w:r>
            <w:r w:rsidRPr="00523E36">
              <w:rPr>
                <w:b/>
                <w:sz w:val="20"/>
                <w:szCs w:val="20"/>
                <w:lang w:val="ro-RO"/>
              </w:rPr>
              <w:t xml:space="preserve"> IGPR</w:t>
            </w:r>
          </w:p>
        </w:tc>
        <w:tc>
          <w:tcPr>
            <w:tcW w:w="810" w:type="dxa"/>
            <w:vMerge w:val="restart"/>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CB3B5B">
              <w:rPr>
                <w:b/>
                <w:sz w:val="20"/>
                <w:szCs w:val="20"/>
                <w:highlight w:val="red"/>
                <w:lang w:val="ro-RO"/>
              </w:rPr>
              <w:t>30</w:t>
            </w: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tc>
        <w:tc>
          <w:tcPr>
            <w:tcW w:w="810" w:type="dxa"/>
            <w:vMerge w:val="restart"/>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Pr>
                <w:b/>
                <w:sz w:val="20"/>
                <w:szCs w:val="20"/>
                <w:lang w:val="ro-RO"/>
              </w:rPr>
              <w:t>10</w:t>
            </w: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tc>
      </w:tr>
      <w:tr w:rsidR="00CB3B5B" w:rsidRPr="00523E36" w:rsidTr="001735A6">
        <w:tc>
          <w:tcPr>
            <w:tcW w:w="153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405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72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1170" w:type="dxa"/>
            <w:shd w:val="clear" w:color="auto" w:fill="auto"/>
            <w:vAlign w:val="center"/>
          </w:tcPr>
          <w:p w:rsidR="00CB3B5B" w:rsidRPr="00523E36" w:rsidRDefault="00CB3B5B" w:rsidP="00056458">
            <w:pPr>
              <w:tabs>
                <w:tab w:val="left" w:pos="709"/>
              </w:tabs>
              <w:spacing w:after="0" w:line="20" w:lineRule="atLeast"/>
              <w:rPr>
                <w:sz w:val="20"/>
                <w:szCs w:val="20"/>
                <w:lang w:val="ro-RO"/>
              </w:rPr>
            </w:pPr>
            <w:r>
              <w:rPr>
                <w:sz w:val="20"/>
                <w:szCs w:val="20"/>
                <w:lang w:val="ro-RO"/>
              </w:rPr>
              <w:t>5 DEPABD</w:t>
            </w: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r>
      <w:tr w:rsidR="00CB3B5B" w:rsidRPr="00523E36" w:rsidTr="001735A6">
        <w:trPr>
          <w:trHeight w:val="700"/>
        </w:trPr>
        <w:tc>
          <w:tcPr>
            <w:tcW w:w="153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405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72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1170" w:type="dxa"/>
            <w:shd w:val="clear" w:color="auto" w:fill="auto"/>
            <w:vAlign w:val="center"/>
          </w:tcPr>
          <w:p w:rsidR="00CB3B5B" w:rsidRPr="00523E36" w:rsidRDefault="00CB3B5B" w:rsidP="00056458">
            <w:pPr>
              <w:tabs>
                <w:tab w:val="left" w:pos="709"/>
              </w:tabs>
              <w:spacing w:after="0" w:line="20" w:lineRule="atLeast"/>
              <w:rPr>
                <w:sz w:val="20"/>
                <w:szCs w:val="20"/>
                <w:lang w:val="ro-RO"/>
              </w:rPr>
            </w:pPr>
            <w:r>
              <w:rPr>
                <w:sz w:val="20"/>
                <w:szCs w:val="20"/>
                <w:lang w:val="ro-RO"/>
              </w:rPr>
              <w:t>16 DRPCIV</w:t>
            </w: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r>
      <w:tr w:rsidR="00CB3B5B" w:rsidRPr="00523E36" w:rsidTr="001735A6">
        <w:tc>
          <w:tcPr>
            <w:tcW w:w="153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4050" w:type="dxa"/>
            <w:shd w:val="clear" w:color="auto" w:fill="auto"/>
            <w:vAlign w:val="center"/>
          </w:tcPr>
          <w:p w:rsidR="00CB3B5B" w:rsidRPr="00CB3B5B" w:rsidRDefault="00CB3B5B" w:rsidP="00056458">
            <w:pPr>
              <w:spacing w:after="0" w:line="20" w:lineRule="atLeast"/>
              <w:rPr>
                <w:b/>
                <w:bCs/>
                <w:sz w:val="20"/>
                <w:szCs w:val="20"/>
                <w:highlight w:val="red"/>
                <w:lang w:val="ro-RO"/>
              </w:rPr>
            </w:pPr>
            <w:r w:rsidRPr="00CB3B5B">
              <w:rPr>
                <w:b/>
                <w:bCs/>
                <w:sz w:val="20"/>
                <w:szCs w:val="20"/>
                <w:highlight w:val="red"/>
                <w:lang w:val="ro-RO"/>
              </w:rPr>
              <w:t xml:space="preserve">ŞCOALA DE AGENŢI DE POLIŢIE </w:t>
            </w:r>
          </w:p>
          <w:p w:rsidR="00CB3B5B" w:rsidRPr="00523E36" w:rsidRDefault="00CB3B5B" w:rsidP="00056458">
            <w:pPr>
              <w:spacing w:after="0" w:line="20" w:lineRule="atLeast"/>
              <w:rPr>
                <w:b/>
                <w:sz w:val="20"/>
                <w:szCs w:val="20"/>
                <w:lang w:val="ro-RO"/>
              </w:rPr>
            </w:pPr>
            <w:r w:rsidRPr="00CB3B5B">
              <w:rPr>
                <w:b/>
                <w:bCs/>
                <w:sz w:val="20"/>
                <w:szCs w:val="20"/>
                <w:highlight w:val="red"/>
                <w:lang w:val="ro-RO"/>
              </w:rPr>
              <w:t>„SEPTIMIU MUREŞAN” CLUJ-NAPOCA</w:t>
            </w:r>
            <w:r w:rsidRPr="00523E36">
              <w:rPr>
                <w:b/>
                <w:bCs/>
                <w:sz w:val="20"/>
                <w:szCs w:val="20"/>
                <w:lang w:val="ro-RO"/>
              </w:rPr>
              <w:t xml:space="preserve">  </w:t>
            </w:r>
          </w:p>
        </w:tc>
        <w:tc>
          <w:tcPr>
            <w:tcW w:w="810" w:type="dxa"/>
            <w:shd w:val="clear" w:color="auto" w:fill="auto"/>
            <w:vAlign w:val="center"/>
          </w:tcPr>
          <w:p w:rsidR="00CB3B5B" w:rsidRPr="00523E36" w:rsidRDefault="00CB3B5B" w:rsidP="00056458">
            <w:pPr>
              <w:spacing w:after="0" w:line="20" w:lineRule="atLeast"/>
              <w:rPr>
                <w:b/>
                <w:sz w:val="20"/>
                <w:szCs w:val="20"/>
                <w:lang w:val="ro-RO"/>
              </w:rPr>
            </w:pPr>
            <w:r>
              <w:rPr>
                <w:b/>
                <w:sz w:val="20"/>
                <w:szCs w:val="20"/>
                <w:lang w:val="ro-RO"/>
              </w:rPr>
              <w:t xml:space="preserve"> 1 an</w:t>
            </w:r>
          </w:p>
        </w:tc>
        <w:tc>
          <w:tcPr>
            <w:tcW w:w="72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Pr>
                <w:b/>
                <w:sz w:val="20"/>
                <w:szCs w:val="20"/>
                <w:lang w:val="ro-RO"/>
              </w:rPr>
              <w:t>300</w:t>
            </w:r>
          </w:p>
        </w:tc>
        <w:tc>
          <w:tcPr>
            <w:tcW w:w="1170" w:type="dxa"/>
            <w:shd w:val="clear" w:color="auto" w:fill="auto"/>
            <w:vAlign w:val="center"/>
          </w:tcPr>
          <w:p w:rsidR="00CB3B5B" w:rsidRDefault="00CB3B5B" w:rsidP="00056458">
            <w:pPr>
              <w:tabs>
                <w:tab w:val="left" w:pos="709"/>
              </w:tabs>
              <w:spacing w:after="0" w:line="20" w:lineRule="atLeast"/>
              <w:rPr>
                <w:sz w:val="20"/>
                <w:szCs w:val="20"/>
                <w:lang w:val="ro-RO"/>
              </w:rPr>
            </w:pPr>
            <w:r>
              <w:rPr>
                <w:sz w:val="20"/>
                <w:szCs w:val="20"/>
                <w:lang w:val="ro-RO"/>
              </w:rPr>
              <w:t>290</w:t>
            </w:r>
            <w:r w:rsidRPr="00523E36">
              <w:rPr>
                <w:sz w:val="20"/>
                <w:szCs w:val="20"/>
                <w:lang w:val="ro-RO"/>
              </w:rPr>
              <w:t xml:space="preserve"> IGPR</w:t>
            </w:r>
            <w:r>
              <w:rPr>
                <w:sz w:val="20"/>
                <w:szCs w:val="20"/>
                <w:lang w:val="ro-RO"/>
              </w:rPr>
              <w:t>,</w:t>
            </w:r>
          </w:p>
          <w:p w:rsidR="00CB3B5B" w:rsidRPr="00523E36" w:rsidRDefault="00CB3B5B" w:rsidP="00056458">
            <w:pPr>
              <w:tabs>
                <w:tab w:val="left" w:pos="709"/>
              </w:tabs>
              <w:spacing w:after="0" w:line="20" w:lineRule="atLeast"/>
              <w:rPr>
                <w:sz w:val="20"/>
                <w:szCs w:val="20"/>
                <w:lang w:val="ro-RO"/>
              </w:rPr>
            </w:pPr>
            <w:r>
              <w:rPr>
                <w:sz w:val="20"/>
                <w:szCs w:val="20"/>
                <w:lang w:val="ro-RO"/>
              </w:rPr>
              <w:t>10 DEPABD</w:t>
            </w:r>
          </w:p>
        </w:tc>
        <w:tc>
          <w:tcPr>
            <w:tcW w:w="81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CB3B5B">
              <w:rPr>
                <w:b/>
                <w:sz w:val="20"/>
                <w:szCs w:val="20"/>
                <w:highlight w:val="red"/>
                <w:lang w:val="ro-RO"/>
              </w:rPr>
              <w:t>10</w:t>
            </w:r>
          </w:p>
        </w:tc>
        <w:tc>
          <w:tcPr>
            <w:tcW w:w="81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3</w:t>
            </w:r>
          </w:p>
        </w:tc>
      </w:tr>
    </w:tbl>
    <w:p w:rsidR="00CB3B5B" w:rsidRDefault="00CB3B5B" w:rsidP="00056458">
      <w:pPr>
        <w:tabs>
          <w:tab w:val="left" w:pos="142"/>
        </w:tabs>
        <w:spacing w:after="0" w:line="20" w:lineRule="atLeast"/>
        <w:ind w:left="540"/>
        <w:rPr>
          <w:b/>
          <w:lang w:val="pt-BR"/>
        </w:rPr>
      </w:pPr>
      <w:r>
        <w:rPr>
          <w:b/>
          <w:lang w:val="pt-BR"/>
        </w:rPr>
        <w:t xml:space="preserve">  </w:t>
      </w:r>
    </w:p>
    <w:p w:rsidR="00CB3B5B" w:rsidRDefault="00CB3B5B" w:rsidP="00056458">
      <w:pPr>
        <w:tabs>
          <w:tab w:val="left" w:pos="142"/>
        </w:tabs>
        <w:spacing w:after="0" w:line="20" w:lineRule="atLeast"/>
        <w:ind w:left="540"/>
        <w:rPr>
          <w:b/>
          <w:lang w:val="pt-BR"/>
        </w:rPr>
      </w:pPr>
    </w:p>
    <w:p w:rsidR="00CB3B5B" w:rsidRPr="00BE2CB8" w:rsidRDefault="00CB3B5B" w:rsidP="00056458">
      <w:pPr>
        <w:spacing w:after="0" w:line="20" w:lineRule="atLeast"/>
        <w:rPr>
          <w:b/>
        </w:rPr>
      </w:pPr>
      <w:r>
        <w:rPr>
          <w:b/>
          <w:lang w:val="ro-RO"/>
        </w:rPr>
        <w:t>Numărul de locuri aprobate pentru sesiunea ianuarie 2019 la instituţiile de învăţământ ale  M.A.I.</w:t>
      </w:r>
      <w:r>
        <w:rPr>
          <w:b/>
        </w:rPr>
        <w:t>:</w:t>
      </w:r>
    </w:p>
    <w:p w:rsidR="00CB3B5B" w:rsidRDefault="00CB3B5B" w:rsidP="00056458">
      <w:pPr>
        <w:tabs>
          <w:tab w:val="left" w:pos="142"/>
        </w:tabs>
        <w:spacing w:after="0" w:line="20" w:lineRule="atLeast"/>
        <w:ind w:left="540"/>
        <w:rPr>
          <w:b/>
          <w:lang w:val="pt-BR"/>
        </w:rPr>
      </w:pPr>
    </w:p>
    <w:p w:rsidR="00CB3B5B" w:rsidRDefault="00CB3B5B" w:rsidP="00056458">
      <w:pPr>
        <w:tabs>
          <w:tab w:val="left" w:pos="142"/>
        </w:tabs>
        <w:spacing w:after="0" w:line="20" w:lineRule="atLeast"/>
        <w:ind w:left="540"/>
        <w:rPr>
          <w:b/>
          <w:lang w:val="pt-BR"/>
        </w:rPr>
      </w:pPr>
    </w:p>
    <w:p w:rsidR="00CB3B5B" w:rsidRDefault="00CB3B5B" w:rsidP="00056458">
      <w:pPr>
        <w:tabs>
          <w:tab w:val="left" w:pos="142"/>
        </w:tabs>
        <w:spacing w:after="0" w:line="20" w:lineRule="atLeast"/>
        <w:ind w:left="540"/>
        <w:rPr>
          <w:b/>
          <w:lang w:val="ro-RO"/>
        </w:rPr>
      </w:pPr>
      <w:r>
        <w:rPr>
          <w:b/>
          <w:lang w:val="ro-RO"/>
        </w:rPr>
        <w:t>ŞCOLI POSTLICEALE ALE MINISTERULUI AFACERILOR INTERNE, învățământ cu frecvență,</w:t>
      </w:r>
      <w:r w:rsidRPr="00271096">
        <w:rPr>
          <w:b/>
          <w:lang w:val="ro-RO"/>
        </w:rPr>
        <w:t xml:space="preserve"> </w:t>
      </w:r>
    </w:p>
    <w:p w:rsidR="00CB3B5B" w:rsidRDefault="00CB3B5B" w:rsidP="00056458">
      <w:pPr>
        <w:spacing w:after="0" w:line="20" w:lineRule="atLeast"/>
        <w:jc w:val="both"/>
        <w:rPr>
          <w:b/>
          <w:lang w:val="pt-BR"/>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4050"/>
        <w:gridCol w:w="810"/>
        <w:gridCol w:w="720"/>
        <w:gridCol w:w="1170"/>
        <w:gridCol w:w="810"/>
        <w:gridCol w:w="810"/>
      </w:tblGrid>
      <w:tr w:rsidR="00CB3B5B" w:rsidRPr="00523E36" w:rsidTr="001735A6">
        <w:tc>
          <w:tcPr>
            <w:tcW w:w="153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lastRenderedPageBreak/>
              <w:t>Calificarea/ specialitatea</w:t>
            </w:r>
          </w:p>
        </w:tc>
        <w:tc>
          <w:tcPr>
            <w:tcW w:w="405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Unitatea de învăţământ</w:t>
            </w:r>
          </w:p>
        </w:tc>
        <w:tc>
          <w:tcPr>
            <w:tcW w:w="810" w:type="dxa"/>
            <w:shd w:val="clear" w:color="auto" w:fill="9CC2E5"/>
          </w:tcPr>
          <w:p w:rsidR="00CB3B5B" w:rsidRPr="00523E36" w:rsidRDefault="00CB3B5B" w:rsidP="00056458">
            <w:pPr>
              <w:tabs>
                <w:tab w:val="left" w:pos="702"/>
              </w:tabs>
              <w:spacing w:after="0" w:line="20" w:lineRule="atLeast"/>
              <w:ind w:left="-108" w:right="-108"/>
              <w:jc w:val="center"/>
              <w:rPr>
                <w:b/>
                <w:sz w:val="20"/>
                <w:szCs w:val="20"/>
                <w:lang w:val="ro-RO"/>
              </w:rPr>
            </w:pPr>
            <w:r w:rsidRPr="00523E36">
              <w:rPr>
                <w:b/>
                <w:sz w:val="20"/>
                <w:szCs w:val="20"/>
              </w:rPr>
              <w:t>Durata studiilor</w:t>
            </w:r>
          </w:p>
        </w:tc>
        <w:tc>
          <w:tcPr>
            <w:tcW w:w="1890" w:type="dxa"/>
            <w:gridSpan w:val="2"/>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Nr. locuri/ beneficiar</w:t>
            </w:r>
          </w:p>
        </w:tc>
        <w:tc>
          <w:tcPr>
            <w:tcW w:w="81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056458">
              <w:rPr>
                <w:sz w:val="20"/>
                <w:szCs w:val="20"/>
                <w:highlight w:val="red"/>
                <w:lang w:val="ro-RO"/>
              </w:rPr>
              <w:t>Romi</w:t>
            </w:r>
          </w:p>
        </w:tc>
        <w:tc>
          <w:tcPr>
            <w:tcW w:w="810" w:type="dxa"/>
            <w:shd w:val="clear" w:color="auto" w:fill="9CC2E5"/>
          </w:tcPr>
          <w:p w:rsidR="00CB3B5B" w:rsidRPr="00523E36" w:rsidRDefault="00CB3B5B" w:rsidP="00056458">
            <w:pPr>
              <w:tabs>
                <w:tab w:val="left" w:pos="709"/>
              </w:tabs>
              <w:spacing w:after="0" w:line="20" w:lineRule="atLeast"/>
              <w:jc w:val="center"/>
              <w:rPr>
                <w:b/>
                <w:sz w:val="20"/>
                <w:szCs w:val="20"/>
                <w:lang w:val="ro-RO"/>
              </w:rPr>
            </w:pPr>
            <w:r w:rsidRPr="00523E36">
              <w:rPr>
                <w:sz w:val="20"/>
                <w:szCs w:val="20"/>
                <w:lang w:val="ro-RO"/>
              </w:rPr>
              <w:t>Alte min.</w:t>
            </w:r>
          </w:p>
        </w:tc>
      </w:tr>
      <w:tr w:rsidR="00CB3B5B" w:rsidRPr="00523E36" w:rsidTr="001735A6">
        <w:tc>
          <w:tcPr>
            <w:tcW w:w="1530" w:type="dxa"/>
            <w:vMerge w:val="restart"/>
            <w:shd w:val="clear" w:color="auto" w:fill="auto"/>
            <w:vAlign w:val="center"/>
          </w:tcPr>
          <w:p w:rsidR="00CB3B5B" w:rsidRPr="00523E36" w:rsidRDefault="00CB3B5B" w:rsidP="00056458">
            <w:pPr>
              <w:tabs>
                <w:tab w:val="left" w:pos="709"/>
              </w:tabs>
              <w:spacing w:after="0" w:line="20" w:lineRule="atLeast"/>
              <w:rPr>
                <w:b/>
                <w:sz w:val="20"/>
                <w:szCs w:val="20"/>
                <w:lang w:val="ro-RO"/>
              </w:rPr>
            </w:pPr>
            <w:r w:rsidRPr="00523E36">
              <w:rPr>
                <w:sz w:val="20"/>
                <w:szCs w:val="20"/>
                <w:lang w:val="ro-RO"/>
              </w:rPr>
              <w:t>Agent de poliţie</w:t>
            </w:r>
          </w:p>
        </w:tc>
        <w:tc>
          <w:tcPr>
            <w:tcW w:w="4050" w:type="dxa"/>
            <w:vMerge w:val="restart"/>
            <w:shd w:val="clear" w:color="auto" w:fill="auto"/>
            <w:vAlign w:val="center"/>
          </w:tcPr>
          <w:p w:rsidR="00CB3B5B" w:rsidRPr="00056458" w:rsidRDefault="00CB3B5B" w:rsidP="00056458">
            <w:pPr>
              <w:tabs>
                <w:tab w:val="left" w:pos="709"/>
              </w:tabs>
              <w:spacing w:after="0" w:line="20" w:lineRule="atLeast"/>
              <w:rPr>
                <w:b/>
                <w:bCs/>
                <w:sz w:val="20"/>
                <w:szCs w:val="20"/>
                <w:highlight w:val="red"/>
                <w:lang w:val="ro-RO"/>
              </w:rPr>
            </w:pPr>
            <w:r w:rsidRPr="00056458">
              <w:rPr>
                <w:b/>
                <w:bCs/>
                <w:sz w:val="20"/>
                <w:szCs w:val="20"/>
                <w:highlight w:val="red"/>
                <w:lang w:val="ro-RO"/>
              </w:rPr>
              <w:t xml:space="preserve">ŞCOALA DE AGENŢI DE POLIŢIE </w:t>
            </w:r>
          </w:p>
          <w:p w:rsidR="00CB3B5B" w:rsidRPr="00523E36" w:rsidRDefault="00CB3B5B" w:rsidP="00056458">
            <w:pPr>
              <w:tabs>
                <w:tab w:val="left" w:pos="709"/>
              </w:tabs>
              <w:spacing w:after="0" w:line="20" w:lineRule="atLeast"/>
              <w:rPr>
                <w:b/>
                <w:sz w:val="20"/>
                <w:szCs w:val="20"/>
                <w:lang w:val="ro-RO"/>
              </w:rPr>
            </w:pPr>
            <w:r w:rsidRPr="00056458">
              <w:rPr>
                <w:b/>
                <w:bCs/>
                <w:sz w:val="20"/>
                <w:szCs w:val="20"/>
                <w:highlight w:val="red"/>
                <w:lang w:val="ro-RO"/>
              </w:rPr>
              <w:t>„VASILE LASCĂR” CÂMPINA</w:t>
            </w:r>
          </w:p>
        </w:tc>
        <w:tc>
          <w:tcPr>
            <w:tcW w:w="810" w:type="dxa"/>
            <w:vMerge w:val="restart"/>
            <w:shd w:val="clear" w:color="auto" w:fill="auto"/>
            <w:vAlign w:val="center"/>
          </w:tcPr>
          <w:p w:rsidR="00CB3B5B" w:rsidRPr="00523E36" w:rsidRDefault="00CB3B5B" w:rsidP="00056458">
            <w:pPr>
              <w:spacing w:after="0" w:line="20" w:lineRule="atLeast"/>
              <w:rPr>
                <w:b/>
                <w:sz w:val="20"/>
                <w:szCs w:val="20"/>
                <w:lang w:val="ro-RO"/>
              </w:rPr>
            </w:pPr>
            <w:r>
              <w:rPr>
                <w:b/>
                <w:sz w:val="20"/>
                <w:szCs w:val="20"/>
                <w:lang w:val="ro-RO"/>
              </w:rPr>
              <w:t xml:space="preserve"> 1 an</w:t>
            </w:r>
          </w:p>
          <w:p w:rsidR="00CB3B5B" w:rsidRPr="00523E36" w:rsidRDefault="00CB3B5B" w:rsidP="00056458">
            <w:pPr>
              <w:tabs>
                <w:tab w:val="left" w:pos="709"/>
              </w:tabs>
              <w:spacing w:after="0" w:line="20" w:lineRule="atLeast"/>
              <w:rPr>
                <w:b/>
                <w:sz w:val="20"/>
                <w:szCs w:val="20"/>
                <w:lang w:val="ro-RO"/>
              </w:rPr>
            </w:pPr>
          </w:p>
        </w:tc>
        <w:tc>
          <w:tcPr>
            <w:tcW w:w="720" w:type="dxa"/>
            <w:vMerge w:val="restart"/>
            <w:shd w:val="clear" w:color="auto" w:fill="auto"/>
            <w:vAlign w:val="center"/>
          </w:tcPr>
          <w:p w:rsidR="00CB3B5B" w:rsidRPr="00523E36" w:rsidRDefault="00CB3B5B" w:rsidP="00056458">
            <w:pPr>
              <w:tabs>
                <w:tab w:val="left" w:pos="709"/>
              </w:tabs>
              <w:spacing w:after="0" w:line="20" w:lineRule="atLeast"/>
              <w:rPr>
                <w:b/>
                <w:sz w:val="20"/>
                <w:szCs w:val="20"/>
                <w:lang w:val="ro-RO"/>
              </w:rPr>
            </w:pPr>
            <w:r>
              <w:rPr>
                <w:b/>
                <w:sz w:val="20"/>
                <w:szCs w:val="20"/>
                <w:lang w:val="ro-RO"/>
              </w:rPr>
              <w:t>1300</w:t>
            </w:r>
          </w:p>
        </w:tc>
        <w:tc>
          <w:tcPr>
            <w:tcW w:w="1170" w:type="dxa"/>
            <w:shd w:val="clear" w:color="auto" w:fill="auto"/>
            <w:vAlign w:val="center"/>
          </w:tcPr>
          <w:p w:rsidR="00CB3B5B" w:rsidRPr="00523E36" w:rsidRDefault="00CB3B5B" w:rsidP="00056458">
            <w:pPr>
              <w:tabs>
                <w:tab w:val="left" w:pos="709"/>
              </w:tabs>
              <w:spacing w:after="0" w:line="20" w:lineRule="atLeast"/>
              <w:rPr>
                <w:b/>
                <w:sz w:val="20"/>
                <w:szCs w:val="20"/>
                <w:lang w:val="ro-RO"/>
              </w:rPr>
            </w:pPr>
            <w:r>
              <w:rPr>
                <w:b/>
                <w:sz w:val="20"/>
                <w:szCs w:val="20"/>
                <w:lang w:val="ro-RO"/>
              </w:rPr>
              <w:t>1275</w:t>
            </w:r>
            <w:r w:rsidRPr="00523E36">
              <w:rPr>
                <w:b/>
                <w:sz w:val="20"/>
                <w:szCs w:val="20"/>
                <w:lang w:val="ro-RO"/>
              </w:rPr>
              <w:t xml:space="preserve"> IGPR</w:t>
            </w:r>
          </w:p>
        </w:tc>
        <w:tc>
          <w:tcPr>
            <w:tcW w:w="810" w:type="dxa"/>
            <w:vMerge w:val="restart"/>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056458">
              <w:rPr>
                <w:b/>
                <w:sz w:val="20"/>
                <w:szCs w:val="20"/>
                <w:highlight w:val="red"/>
                <w:lang w:val="ro-RO"/>
              </w:rPr>
              <w:t>30</w:t>
            </w: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tc>
        <w:tc>
          <w:tcPr>
            <w:tcW w:w="810" w:type="dxa"/>
            <w:vMerge w:val="restart"/>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Pr>
                <w:b/>
                <w:sz w:val="20"/>
                <w:szCs w:val="20"/>
                <w:lang w:val="ro-RO"/>
              </w:rPr>
              <w:t>10</w:t>
            </w: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p w:rsidR="00CB3B5B" w:rsidRPr="00523E36" w:rsidRDefault="00CB3B5B" w:rsidP="00056458">
            <w:pPr>
              <w:tabs>
                <w:tab w:val="left" w:pos="709"/>
              </w:tabs>
              <w:spacing w:after="0" w:line="20" w:lineRule="atLeast"/>
              <w:jc w:val="center"/>
              <w:rPr>
                <w:b/>
                <w:sz w:val="20"/>
                <w:szCs w:val="20"/>
                <w:lang w:val="ro-RO"/>
              </w:rPr>
            </w:pPr>
          </w:p>
        </w:tc>
      </w:tr>
      <w:tr w:rsidR="00CB3B5B" w:rsidRPr="00523E36" w:rsidTr="001735A6">
        <w:trPr>
          <w:trHeight w:val="700"/>
        </w:trPr>
        <w:tc>
          <w:tcPr>
            <w:tcW w:w="153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405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rPr>
                <w:b/>
                <w:sz w:val="20"/>
                <w:szCs w:val="20"/>
                <w:lang w:val="ro-RO"/>
              </w:rPr>
            </w:pPr>
          </w:p>
        </w:tc>
        <w:tc>
          <w:tcPr>
            <w:tcW w:w="72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1170" w:type="dxa"/>
            <w:shd w:val="clear" w:color="auto" w:fill="auto"/>
            <w:vAlign w:val="center"/>
          </w:tcPr>
          <w:p w:rsidR="00CB3B5B" w:rsidRPr="00523E36" w:rsidRDefault="00CB3B5B" w:rsidP="00056458">
            <w:pPr>
              <w:tabs>
                <w:tab w:val="left" w:pos="709"/>
              </w:tabs>
              <w:spacing w:after="0" w:line="20" w:lineRule="atLeast"/>
              <w:rPr>
                <w:sz w:val="20"/>
                <w:szCs w:val="20"/>
                <w:lang w:val="ro-RO"/>
              </w:rPr>
            </w:pPr>
            <w:r>
              <w:rPr>
                <w:sz w:val="20"/>
                <w:szCs w:val="20"/>
                <w:lang w:val="ro-RO"/>
              </w:rPr>
              <w:t>20 DGP, 5 SIE</w:t>
            </w: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81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r>
      <w:tr w:rsidR="00CB3B5B" w:rsidRPr="00523E36" w:rsidTr="001735A6">
        <w:tc>
          <w:tcPr>
            <w:tcW w:w="1530" w:type="dxa"/>
            <w:vMerge/>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p>
        </w:tc>
        <w:tc>
          <w:tcPr>
            <w:tcW w:w="4050" w:type="dxa"/>
            <w:shd w:val="clear" w:color="auto" w:fill="auto"/>
            <w:vAlign w:val="center"/>
          </w:tcPr>
          <w:p w:rsidR="00CB3B5B" w:rsidRPr="00056458" w:rsidRDefault="00CB3B5B" w:rsidP="00056458">
            <w:pPr>
              <w:spacing w:after="0" w:line="20" w:lineRule="atLeast"/>
              <w:rPr>
                <w:b/>
                <w:bCs/>
                <w:sz w:val="20"/>
                <w:szCs w:val="20"/>
                <w:highlight w:val="red"/>
                <w:lang w:val="ro-RO"/>
              </w:rPr>
            </w:pPr>
            <w:r w:rsidRPr="00056458">
              <w:rPr>
                <w:b/>
                <w:bCs/>
                <w:sz w:val="20"/>
                <w:szCs w:val="20"/>
                <w:highlight w:val="red"/>
                <w:lang w:val="ro-RO"/>
              </w:rPr>
              <w:t xml:space="preserve">ŞCOALA DE AGENŢI DE POLIŢIE </w:t>
            </w:r>
          </w:p>
          <w:p w:rsidR="00CB3B5B" w:rsidRPr="00523E36" w:rsidRDefault="00CB3B5B" w:rsidP="00056458">
            <w:pPr>
              <w:spacing w:after="0" w:line="20" w:lineRule="atLeast"/>
              <w:rPr>
                <w:b/>
                <w:sz w:val="20"/>
                <w:szCs w:val="20"/>
                <w:lang w:val="ro-RO"/>
              </w:rPr>
            </w:pPr>
            <w:r w:rsidRPr="00056458">
              <w:rPr>
                <w:b/>
                <w:bCs/>
                <w:sz w:val="20"/>
                <w:szCs w:val="20"/>
                <w:highlight w:val="red"/>
                <w:lang w:val="ro-RO"/>
              </w:rPr>
              <w:t>„SEPTIMIU MUREŞAN” CLUJ-NAPOCA</w:t>
            </w:r>
            <w:r w:rsidRPr="00523E36">
              <w:rPr>
                <w:b/>
                <w:bCs/>
                <w:sz w:val="20"/>
                <w:szCs w:val="20"/>
                <w:lang w:val="ro-RO"/>
              </w:rPr>
              <w:t xml:space="preserve">  </w:t>
            </w:r>
          </w:p>
        </w:tc>
        <w:tc>
          <w:tcPr>
            <w:tcW w:w="810" w:type="dxa"/>
            <w:shd w:val="clear" w:color="auto" w:fill="auto"/>
            <w:vAlign w:val="center"/>
          </w:tcPr>
          <w:p w:rsidR="00CB3B5B" w:rsidRPr="00523E36" w:rsidRDefault="00CB3B5B" w:rsidP="00056458">
            <w:pPr>
              <w:spacing w:after="0" w:line="20" w:lineRule="atLeast"/>
              <w:rPr>
                <w:b/>
                <w:sz w:val="20"/>
                <w:szCs w:val="20"/>
                <w:lang w:val="ro-RO"/>
              </w:rPr>
            </w:pPr>
            <w:r>
              <w:rPr>
                <w:b/>
                <w:sz w:val="20"/>
                <w:szCs w:val="20"/>
                <w:lang w:val="ro-RO"/>
              </w:rPr>
              <w:t xml:space="preserve"> 1 an</w:t>
            </w:r>
          </w:p>
        </w:tc>
        <w:tc>
          <w:tcPr>
            <w:tcW w:w="72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Pr>
                <w:b/>
                <w:sz w:val="20"/>
                <w:szCs w:val="20"/>
                <w:lang w:val="ro-RO"/>
              </w:rPr>
              <w:t>300</w:t>
            </w:r>
          </w:p>
        </w:tc>
        <w:tc>
          <w:tcPr>
            <w:tcW w:w="1170" w:type="dxa"/>
            <w:shd w:val="clear" w:color="auto" w:fill="auto"/>
            <w:vAlign w:val="center"/>
          </w:tcPr>
          <w:p w:rsidR="00CB3B5B" w:rsidRDefault="00CB3B5B" w:rsidP="00056458">
            <w:pPr>
              <w:tabs>
                <w:tab w:val="left" w:pos="709"/>
              </w:tabs>
              <w:spacing w:after="0" w:line="20" w:lineRule="atLeast"/>
              <w:rPr>
                <w:sz w:val="20"/>
                <w:szCs w:val="20"/>
                <w:lang w:val="ro-RO"/>
              </w:rPr>
            </w:pPr>
            <w:r>
              <w:rPr>
                <w:sz w:val="20"/>
                <w:szCs w:val="20"/>
                <w:lang w:val="ro-RO"/>
              </w:rPr>
              <w:t>290</w:t>
            </w:r>
            <w:r w:rsidRPr="00523E36">
              <w:rPr>
                <w:sz w:val="20"/>
                <w:szCs w:val="20"/>
                <w:lang w:val="ro-RO"/>
              </w:rPr>
              <w:t xml:space="preserve"> IGPR</w:t>
            </w:r>
            <w:r>
              <w:rPr>
                <w:sz w:val="20"/>
                <w:szCs w:val="20"/>
                <w:lang w:val="ro-RO"/>
              </w:rPr>
              <w:t>,</w:t>
            </w:r>
          </w:p>
          <w:p w:rsidR="00CB3B5B" w:rsidRPr="00523E36" w:rsidRDefault="00CB3B5B" w:rsidP="00056458">
            <w:pPr>
              <w:tabs>
                <w:tab w:val="left" w:pos="709"/>
              </w:tabs>
              <w:spacing w:after="0" w:line="20" w:lineRule="atLeast"/>
              <w:rPr>
                <w:sz w:val="20"/>
                <w:szCs w:val="20"/>
                <w:lang w:val="ro-RO"/>
              </w:rPr>
            </w:pPr>
            <w:r>
              <w:rPr>
                <w:sz w:val="20"/>
                <w:szCs w:val="20"/>
                <w:lang w:val="ro-RO"/>
              </w:rPr>
              <w:t>10 DGP</w:t>
            </w:r>
          </w:p>
        </w:tc>
        <w:tc>
          <w:tcPr>
            <w:tcW w:w="81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056458">
              <w:rPr>
                <w:b/>
                <w:sz w:val="20"/>
                <w:szCs w:val="20"/>
                <w:highlight w:val="red"/>
                <w:lang w:val="ro-RO"/>
              </w:rPr>
              <w:t>10</w:t>
            </w:r>
          </w:p>
        </w:tc>
        <w:tc>
          <w:tcPr>
            <w:tcW w:w="810" w:type="dxa"/>
            <w:shd w:val="clear" w:color="auto" w:fill="auto"/>
            <w:vAlign w:val="center"/>
          </w:tcPr>
          <w:p w:rsidR="00CB3B5B" w:rsidRPr="00523E36" w:rsidRDefault="00CB3B5B" w:rsidP="00056458">
            <w:pPr>
              <w:tabs>
                <w:tab w:val="left" w:pos="709"/>
              </w:tabs>
              <w:spacing w:after="0" w:line="20" w:lineRule="atLeast"/>
              <w:jc w:val="center"/>
              <w:rPr>
                <w:b/>
                <w:sz w:val="20"/>
                <w:szCs w:val="20"/>
                <w:lang w:val="ro-RO"/>
              </w:rPr>
            </w:pPr>
            <w:r w:rsidRPr="00523E36">
              <w:rPr>
                <w:b/>
                <w:sz w:val="20"/>
                <w:szCs w:val="20"/>
                <w:lang w:val="ro-RO"/>
              </w:rPr>
              <w:t>3</w:t>
            </w:r>
          </w:p>
        </w:tc>
      </w:tr>
    </w:tbl>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p>
    <w:p w:rsidR="00CB3B5B" w:rsidRDefault="00CB3B5B" w:rsidP="00056458">
      <w:pPr>
        <w:spacing w:after="0" w:line="20" w:lineRule="atLeast"/>
        <w:jc w:val="both"/>
        <w:rPr>
          <w:b/>
          <w:lang w:val="pt-BR"/>
        </w:rPr>
      </w:pPr>
      <w:r w:rsidRPr="0040085C">
        <w:rPr>
          <w:b/>
          <w:lang w:val="pt-BR"/>
        </w:rPr>
        <w:t>MENŢIUNI :</w:t>
      </w:r>
    </w:p>
    <w:p w:rsidR="00CB3B5B" w:rsidRPr="0040085C" w:rsidRDefault="00CB3B5B" w:rsidP="00056458">
      <w:pPr>
        <w:spacing w:after="0" w:line="20" w:lineRule="atLeast"/>
        <w:jc w:val="both"/>
        <w:rPr>
          <w:b/>
          <w:lang w:val="pt-BR"/>
        </w:rPr>
      </w:pPr>
      <w:r w:rsidRPr="0040085C">
        <w:rPr>
          <w:b/>
          <w:lang w:val="pt-BR"/>
        </w:rPr>
        <w:t xml:space="preserve"> </w:t>
      </w:r>
    </w:p>
    <w:p w:rsidR="00CB3B5B" w:rsidRPr="00056458" w:rsidRDefault="00CB3B5B" w:rsidP="00056458">
      <w:pPr>
        <w:numPr>
          <w:ilvl w:val="0"/>
          <w:numId w:val="14"/>
        </w:numPr>
        <w:tabs>
          <w:tab w:val="clear" w:pos="540"/>
          <w:tab w:val="num" w:pos="360"/>
        </w:tabs>
        <w:spacing w:after="0" w:line="20" w:lineRule="atLeast"/>
        <w:ind w:left="360"/>
        <w:jc w:val="both"/>
        <w:rPr>
          <w:highlight w:val="red"/>
          <w:lang w:val="it-IT"/>
        </w:rPr>
      </w:pPr>
      <w:r w:rsidRPr="00056458">
        <w:rPr>
          <w:b/>
          <w:highlight w:val="red"/>
          <w:u w:val="single"/>
          <w:lang w:val="it-IT"/>
        </w:rPr>
        <w:t>Candidaţii etnici/minoritari care se înscriu pentru locurile alocate distinct acestora declară pe proprie răspundere apartenenţa la etnia/minoritatea respectivă şi depun la dosar o adeverinţă emisă de o organizaţie etnică / minoritară, constituită potrivit legii;</w:t>
      </w:r>
    </w:p>
    <w:p w:rsidR="00CB3B5B" w:rsidRPr="00E461A7" w:rsidRDefault="00CB3B5B" w:rsidP="00056458">
      <w:pPr>
        <w:numPr>
          <w:ilvl w:val="0"/>
          <w:numId w:val="14"/>
        </w:numPr>
        <w:tabs>
          <w:tab w:val="clear" w:pos="540"/>
          <w:tab w:val="num" w:pos="360"/>
        </w:tabs>
        <w:spacing w:after="0" w:line="20" w:lineRule="atLeast"/>
        <w:ind w:left="360"/>
        <w:jc w:val="both"/>
        <w:rPr>
          <w:lang w:val="it-IT"/>
        </w:rPr>
      </w:pPr>
      <w:r w:rsidRPr="00E461A7">
        <w:rPr>
          <w:lang w:val="it-IT"/>
        </w:rPr>
        <w:t>Candidaţii pot opta pentru pentru una sau mai multe instituţii de învăţământ superior sau şcoli postliceale, în măsura în care graficele concursurilor de admitere permit participarea la probele de concurs.</w:t>
      </w:r>
    </w:p>
    <w:p w:rsidR="00CB3B5B" w:rsidRPr="00250C5C" w:rsidRDefault="00CB3B5B" w:rsidP="00056458">
      <w:pPr>
        <w:spacing w:after="0" w:line="20" w:lineRule="atLeast"/>
        <w:rPr>
          <w:lang w:val="ro-RO"/>
        </w:rPr>
        <w:sectPr w:rsidR="00CB3B5B" w:rsidRPr="00250C5C" w:rsidSect="001735A6">
          <w:headerReference w:type="default" r:id="rId8"/>
          <w:footerReference w:type="default" r:id="rId9"/>
          <w:pgSz w:w="11907" w:h="16840" w:code="9"/>
          <w:pgMar w:top="567" w:right="567" w:bottom="726" w:left="851" w:header="0" w:footer="0" w:gutter="0"/>
          <w:cols w:space="720"/>
          <w:noEndnote/>
        </w:sectPr>
      </w:pPr>
    </w:p>
    <w:p w:rsidR="00CB3B5B" w:rsidRPr="00FE2F63" w:rsidRDefault="00CB3B5B" w:rsidP="00056458">
      <w:pPr>
        <w:spacing w:after="0" w:line="20" w:lineRule="atLeast"/>
        <w:ind w:right="-484"/>
        <w:rPr>
          <w:b/>
        </w:rPr>
      </w:pPr>
      <w:r w:rsidRPr="00FE2F63">
        <w:rPr>
          <w:b/>
          <w:lang w:val="ro-RO"/>
        </w:rPr>
        <w:lastRenderedPageBreak/>
        <w:t xml:space="preserve">Numărul de locuri la </w:t>
      </w:r>
      <w:r w:rsidRPr="00FE2F63">
        <w:rPr>
          <w:b/>
        </w:rPr>
        <w:t xml:space="preserve">instituțiile de învățământ ale Ministerului Apărării Naționale și Serviciului </w:t>
      </w:r>
    </w:p>
    <w:p w:rsidR="00CB3B5B" w:rsidRPr="00FE2F63" w:rsidRDefault="00CB3B5B" w:rsidP="00056458">
      <w:pPr>
        <w:spacing w:after="0" w:line="20" w:lineRule="atLeast"/>
        <w:ind w:right="-484"/>
        <w:jc w:val="center"/>
        <w:rPr>
          <w:b/>
          <w:lang w:val="ro-RO"/>
        </w:rPr>
      </w:pPr>
      <w:r w:rsidRPr="00FE2F63">
        <w:rPr>
          <w:b/>
        </w:rPr>
        <w:t>Român de Informații care pregătesc personal pentru Ministerul Afacerilor Interne</w:t>
      </w:r>
      <w:r w:rsidRPr="00FE2F63">
        <w:rPr>
          <w:b/>
          <w:lang w:val="ro-RO"/>
        </w:rPr>
        <w:t xml:space="preserve"> </w:t>
      </w:r>
    </w:p>
    <w:p w:rsidR="00CB3B5B" w:rsidRPr="00FE2F63" w:rsidRDefault="00CB3B5B" w:rsidP="00056458">
      <w:pPr>
        <w:spacing w:after="0" w:line="20" w:lineRule="atLeast"/>
        <w:ind w:right="-484"/>
        <w:jc w:val="center"/>
        <w:rPr>
          <w:b/>
          <w:lang w:val="ro-RO"/>
        </w:rPr>
      </w:pPr>
      <w:r w:rsidRPr="00FE2F63">
        <w:rPr>
          <w:b/>
          <w:lang w:val="ro-RO"/>
        </w:rPr>
        <w:t>sesiunea de admitere 2018</w:t>
      </w:r>
    </w:p>
    <w:p w:rsidR="00CB3B5B" w:rsidRPr="00FE2F63" w:rsidRDefault="00CB3B5B" w:rsidP="00056458">
      <w:pPr>
        <w:spacing w:after="0" w:line="20" w:lineRule="atLeast"/>
        <w:ind w:left="180" w:right="-484"/>
        <w:jc w:val="center"/>
        <w:rPr>
          <w:b/>
          <w:lang w:val="ro-RO"/>
        </w:rPr>
      </w:pPr>
    </w:p>
    <w:p w:rsidR="00CB3B5B" w:rsidRDefault="00CB3B5B" w:rsidP="00056458">
      <w:pPr>
        <w:spacing w:after="0" w:line="20" w:lineRule="atLeast"/>
        <w:ind w:right="-484"/>
        <w:jc w:val="center"/>
        <w:rPr>
          <w:b/>
          <w:lang w:val="ro-RO"/>
        </w:rPr>
      </w:pPr>
    </w:p>
    <w:p w:rsidR="00CB3B5B" w:rsidRDefault="00CB3B5B" w:rsidP="00056458">
      <w:pPr>
        <w:numPr>
          <w:ilvl w:val="0"/>
          <w:numId w:val="12"/>
        </w:numPr>
        <w:spacing w:after="0" w:line="20" w:lineRule="atLeast"/>
        <w:rPr>
          <w:b/>
          <w:lang w:val="ro-RO"/>
        </w:rPr>
      </w:pPr>
      <w:r w:rsidRPr="00FE2F63">
        <w:rPr>
          <w:b/>
          <w:lang w:val="ro-RO"/>
        </w:rPr>
        <w:t>Învăţământ superior (ofiţeri) – studii universitare de licenţă, învăţământ cu frecvenţă</w:t>
      </w:r>
    </w:p>
    <w:p w:rsidR="00CB3B5B" w:rsidRPr="00FE2F63" w:rsidRDefault="00CB3B5B" w:rsidP="00056458">
      <w:pPr>
        <w:spacing w:after="0" w:line="20" w:lineRule="atLeast"/>
        <w:ind w:left="570"/>
        <w:rPr>
          <w:b/>
          <w:lang w:val="ro-RO"/>
        </w:rPr>
      </w:pPr>
    </w:p>
    <w:tbl>
      <w:tblPr>
        <w:tblW w:w="10075"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78"/>
        <w:gridCol w:w="1842"/>
        <w:gridCol w:w="2410"/>
        <w:gridCol w:w="2977"/>
        <w:gridCol w:w="1013"/>
        <w:gridCol w:w="546"/>
        <w:gridCol w:w="71"/>
        <w:gridCol w:w="13"/>
        <w:gridCol w:w="625"/>
      </w:tblGrid>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CB3B5B" w:rsidRPr="00090699" w:rsidRDefault="00CB3B5B" w:rsidP="00056458">
            <w:pPr>
              <w:spacing w:after="0" w:line="20" w:lineRule="atLeast"/>
              <w:jc w:val="center"/>
              <w:rPr>
                <w:b/>
                <w:lang w:val="ro-RO"/>
              </w:rPr>
            </w:pPr>
            <w:r w:rsidRPr="00090699">
              <w:rPr>
                <w:b/>
                <w:lang w:val="ro-RO"/>
              </w:rPr>
              <w:t>Nr. crt.</w:t>
            </w:r>
          </w:p>
        </w:tc>
        <w:tc>
          <w:tcPr>
            <w:tcW w:w="184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CB3B5B" w:rsidRPr="00090699" w:rsidRDefault="00CB3B5B" w:rsidP="00056458">
            <w:pPr>
              <w:spacing w:after="0" w:line="20" w:lineRule="atLeast"/>
              <w:jc w:val="center"/>
              <w:rPr>
                <w:b/>
                <w:lang w:val="ro-RO"/>
              </w:rPr>
            </w:pPr>
            <w:r w:rsidRPr="00090699">
              <w:rPr>
                <w:b/>
                <w:lang w:val="ro-RO"/>
              </w:rPr>
              <w:t>Instituţia de învăţământ</w:t>
            </w:r>
          </w:p>
        </w:tc>
        <w:tc>
          <w:tcPr>
            <w:tcW w:w="2410"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CB3B5B" w:rsidRPr="00090699" w:rsidRDefault="00CB3B5B" w:rsidP="00056458">
            <w:pPr>
              <w:spacing w:after="0" w:line="20" w:lineRule="atLeast"/>
              <w:jc w:val="center"/>
              <w:rPr>
                <w:b/>
                <w:lang w:val="ro-RO"/>
              </w:rPr>
            </w:pPr>
            <w:r w:rsidRPr="00090699">
              <w:rPr>
                <w:b/>
                <w:lang w:val="ro-RO"/>
              </w:rPr>
              <w:t>Domeniul de licenţă</w:t>
            </w:r>
          </w:p>
        </w:tc>
        <w:tc>
          <w:tcPr>
            <w:tcW w:w="2977" w:type="dxa"/>
            <w:tcBorders>
              <w:top w:val="single" w:sz="8" w:space="0" w:color="000000"/>
              <w:left w:val="single" w:sz="8" w:space="0" w:color="000000"/>
              <w:bottom w:val="single" w:sz="8" w:space="0" w:color="000000"/>
              <w:right w:val="single" w:sz="8" w:space="0" w:color="000000"/>
            </w:tcBorders>
            <w:shd w:val="clear" w:color="auto" w:fill="C6D9F1"/>
          </w:tcPr>
          <w:p w:rsidR="00CB3B5B" w:rsidRPr="00090699" w:rsidRDefault="00CB3B5B" w:rsidP="00056458">
            <w:pPr>
              <w:spacing w:after="0" w:line="20" w:lineRule="atLeast"/>
              <w:jc w:val="center"/>
              <w:rPr>
                <w:b/>
                <w:lang w:val="ro-RO"/>
              </w:rPr>
            </w:pPr>
            <w:r w:rsidRPr="00090699">
              <w:rPr>
                <w:b/>
                <w:lang w:val="ro-RO"/>
              </w:rPr>
              <w:t>Programul de studii universitare de licenţă/ specialitatea militară</w:t>
            </w:r>
          </w:p>
        </w:tc>
        <w:tc>
          <w:tcPr>
            <w:tcW w:w="1013"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CB3B5B" w:rsidRPr="00090699" w:rsidRDefault="00CB3B5B" w:rsidP="00056458">
            <w:pPr>
              <w:spacing w:after="0" w:line="20" w:lineRule="atLeast"/>
              <w:jc w:val="center"/>
              <w:rPr>
                <w:b/>
                <w:lang w:val="ro-RO"/>
              </w:rPr>
            </w:pPr>
            <w:r w:rsidRPr="00090699">
              <w:rPr>
                <w:b/>
                <w:lang w:val="ro-RO"/>
              </w:rPr>
              <w:t>Durata studiilor</w:t>
            </w:r>
          </w:p>
        </w:tc>
        <w:tc>
          <w:tcPr>
            <w:tcW w:w="1255" w:type="dxa"/>
            <w:gridSpan w:val="4"/>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CB3B5B" w:rsidRPr="00090699" w:rsidRDefault="00CB3B5B" w:rsidP="00056458">
            <w:pPr>
              <w:spacing w:after="0" w:line="20" w:lineRule="atLeast"/>
              <w:jc w:val="center"/>
              <w:rPr>
                <w:b/>
                <w:lang w:val="ro-RO"/>
              </w:rPr>
            </w:pPr>
            <w:r w:rsidRPr="00090699">
              <w:rPr>
                <w:b/>
                <w:lang w:val="ro-RO"/>
              </w:rPr>
              <w:t>Total locuri</w:t>
            </w:r>
          </w:p>
        </w:tc>
      </w:tr>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jc w:val="center"/>
              <w:rPr>
                <w:b/>
                <w:lang w:val="ro-RO"/>
              </w:rPr>
            </w:pPr>
            <w:r w:rsidRPr="00090699">
              <w:rPr>
                <w:b/>
                <w:lang w:val="ro-RO"/>
              </w:rPr>
              <w:t>1.</w:t>
            </w: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090699" w:rsidRDefault="00CB3B5B" w:rsidP="00056458">
            <w:pPr>
              <w:spacing w:after="0" w:line="20" w:lineRule="atLeast"/>
              <w:jc w:val="center"/>
              <w:rPr>
                <w:b/>
                <w:lang w:val="ro-RO"/>
              </w:rPr>
            </w:pPr>
            <w:r w:rsidRPr="00090699">
              <w:rPr>
                <w:b/>
                <w:lang w:val="ro-RO"/>
              </w:rPr>
              <w:t>Universitatea Naţională de Apărare „Carol I”</w:t>
            </w:r>
          </w:p>
        </w:tc>
      </w:tr>
      <w:tr w:rsidR="00CB3B5B" w:rsidRPr="00090699" w:rsidTr="001735A6">
        <w:tc>
          <w:tcPr>
            <w:tcW w:w="2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jc w:val="center"/>
              <w:rPr>
                <w:b/>
                <w:lang w:val="ro-RO"/>
              </w:rPr>
            </w:pPr>
            <w:r w:rsidRPr="00090699">
              <w:rPr>
                <w:lang w:val="ro-RO"/>
              </w:rPr>
              <w:t>Facultatea de Comandă şi Stat Major</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ind w:left="-98" w:right="-138"/>
              <w:jc w:val="center"/>
              <w:rPr>
                <w:b/>
                <w:lang w:val="ro-RO"/>
              </w:rPr>
            </w:pPr>
            <w:r w:rsidRPr="00090699">
              <w:rPr>
                <w:lang w:val="ro-RO"/>
              </w:rPr>
              <w:t>Ştiinţe militare, informaţii şi ordine publică</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rPr>
                <w:lang w:val="ro-RO"/>
              </w:rPr>
            </w:pPr>
            <w:r w:rsidRPr="00090699">
              <w:rPr>
                <w:lang w:val="ro-RO"/>
              </w:rPr>
              <w:t>Logistică</w:t>
            </w:r>
          </w:p>
        </w:tc>
        <w:tc>
          <w:tcPr>
            <w:tcW w:w="1013"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3 ani</w:t>
            </w:r>
          </w:p>
        </w:tc>
        <w:tc>
          <w:tcPr>
            <w:tcW w:w="125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jc w:val="center"/>
              <w:rPr>
                <w:b/>
                <w:lang w:val="ro-RO"/>
              </w:rPr>
            </w:pPr>
            <w:r w:rsidRPr="00090699">
              <w:rPr>
                <w:b/>
                <w:lang w:val="ro-RO"/>
              </w:rPr>
              <w:t>2</w:t>
            </w:r>
          </w:p>
        </w:tc>
      </w:tr>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3B5B" w:rsidRPr="00090699" w:rsidRDefault="00CB3B5B" w:rsidP="00056458">
            <w:pPr>
              <w:spacing w:after="0" w:line="20" w:lineRule="atLeast"/>
              <w:jc w:val="center"/>
              <w:rPr>
                <w:b/>
                <w:lang w:val="ro-RO"/>
              </w:rPr>
            </w:pPr>
            <w:r w:rsidRPr="00090699">
              <w:rPr>
                <w:b/>
                <w:lang w:val="ro-RO"/>
              </w:rPr>
              <w:t>2.</w:t>
            </w: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090699" w:rsidRDefault="00CB3B5B" w:rsidP="00056458">
            <w:pPr>
              <w:spacing w:after="0" w:line="20" w:lineRule="atLeast"/>
              <w:jc w:val="center"/>
              <w:rPr>
                <w:b/>
                <w:lang w:val="ro-RO"/>
              </w:rPr>
            </w:pPr>
            <w:r w:rsidRPr="00090699">
              <w:rPr>
                <w:b/>
                <w:lang w:val="ro-RO"/>
              </w:rPr>
              <w:t>Academia Forţelor Terestre</w:t>
            </w:r>
            <w:r w:rsidRPr="00090699">
              <w:rPr>
                <w:bCs/>
                <w:lang w:val="ro-RO"/>
              </w:rPr>
              <w:t xml:space="preserve"> „</w:t>
            </w:r>
            <w:r w:rsidRPr="00090699">
              <w:rPr>
                <w:b/>
                <w:bCs/>
                <w:lang w:val="ro-RO"/>
              </w:rPr>
              <w:t>Nicolae Bălcescu”</w:t>
            </w:r>
          </w:p>
        </w:tc>
      </w:tr>
      <w:tr w:rsidR="00CB3B5B" w:rsidRPr="00090699" w:rsidTr="001735A6">
        <w:trPr>
          <w:trHeight w:val="701"/>
        </w:trPr>
        <w:tc>
          <w:tcPr>
            <w:tcW w:w="2420" w:type="dxa"/>
            <w:gridSpan w:val="2"/>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lang w:val="ro-RO"/>
              </w:rPr>
            </w:pPr>
            <w:r w:rsidRPr="00090699">
              <w:rPr>
                <w:lang w:val="ro-RO"/>
              </w:rPr>
              <w:t xml:space="preserve">Facultatea de </w:t>
            </w:r>
          </w:p>
          <w:p w:rsidR="00CB3B5B" w:rsidRPr="00090699" w:rsidRDefault="00CB3B5B" w:rsidP="00056458">
            <w:pPr>
              <w:spacing w:after="0" w:line="20" w:lineRule="atLeast"/>
              <w:jc w:val="center"/>
              <w:rPr>
                <w:b/>
                <w:bCs/>
                <w:lang w:val="ro-RO"/>
              </w:rPr>
            </w:pPr>
            <w:r w:rsidRPr="00090699">
              <w:rPr>
                <w:lang w:val="ro-RO"/>
              </w:rPr>
              <w:t>Ştiinţe</w:t>
            </w:r>
            <w:r>
              <w:rPr>
                <w:lang w:val="ro-RO"/>
              </w:rPr>
              <w:t xml:space="preserve"> Economice și Administrative</w:t>
            </w:r>
          </w:p>
        </w:tc>
        <w:tc>
          <w:tcPr>
            <w:tcW w:w="2410" w:type="dxa"/>
            <w:vMerge w:val="restart"/>
            <w:tcBorders>
              <w:top w:val="single" w:sz="8" w:space="0" w:color="000000"/>
              <w:left w:val="single" w:sz="8" w:space="0" w:color="000000"/>
              <w:right w:val="single" w:sz="8" w:space="0" w:color="000000"/>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tblGrid>
            <w:tr w:rsidR="00CB3B5B" w:rsidRPr="00776509" w:rsidTr="001735A6">
              <w:tc>
                <w:tcPr>
                  <w:tcW w:w="2179" w:type="dxa"/>
                </w:tcPr>
                <w:p w:rsidR="00CB3B5B" w:rsidRDefault="00CB3B5B" w:rsidP="00056458">
                  <w:pPr>
                    <w:spacing w:after="0" w:line="20" w:lineRule="atLeast"/>
                    <w:jc w:val="both"/>
                    <w:rPr>
                      <w:lang w:val="ro-RO"/>
                    </w:rPr>
                  </w:pPr>
                  <w:r>
                    <w:rPr>
                      <w:lang w:val="ro-RO"/>
                    </w:rPr>
                    <w:t xml:space="preserve">Contabilitate </w:t>
                  </w:r>
                </w:p>
                <w:p w:rsidR="00CB3B5B" w:rsidRDefault="00CB3B5B" w:rsidP="00056458">
                  <w:pPr>
                    <w:spacing w:after="0" w:line="20" w:lineRule="atLeast"/>
                    <w:jc w:val="both"/>
                    <w:rPr>
                      <w:lang w:val="ro-RO"/>
                    </w:rPr>
                  </w:pPr>
                </w:p>
                <w:p w:rsidR="00CB3B5B" w:rsidRDefault="00CB3B5B" w:rsidP="00056458">
                  <w:pPr>
                    <w:spacing w:after="0" w:line="20" w:lineRule="atLeast"/>
                    <w:jc w:val="both"/>
                    <w:rPr>
                      <w:lang w:val="ro-RO"/>
                    </w:rPr>
                  </w:pPr>
                </w:p>
                <w:p w:rsidR="00CB3B5B" w:rsidRPr="00776509" w:rsidRDefault="00CB3B5B" w:rsidP="00056458">
                  <w:pPr>
                    <w:spacing w:after="0" w:line="20" w:lineRule="atLeast"/>
                    <w:jc w:val="both"/>
                    <w:rPr>
                      <w:lang w:val="ro-RO"/>
                    </w:rPr>
                  </w:pPr>
                </w:p>
              </w:tc>
            </w:tr>
            <w:tr w:rsidR="00CB3B5B" w:rsidRPr="00776509" w:rsidTr="001735A6">
              <w:tc>
                <w:tcPr>
                  <w:tcW w:w="2179" w:type="dxa"/>
                </w:tcPr>
                <w:p w:rsidR="00CB3B5B" w:rsidRPr="00776509" w:rsidRDefault="00CB3B5B" w:rsidP="00056458">
                  <w:pPr>
                    <w:spacing w:after="0" w:line="20" w:lineRule="atLeast"/>
                    <w:jc w:val="both"/>
                    <w:rPr>
                      <w:lang w:val="ro-RO"/>
                    </w:rPr>
                  </w:pPr>
                </w:p>
                <w:p w:rsidR="00CB3B5B" w:rsidRPr="00776509" w:rsidRDefault="00CB3B5B" w:rsidP="00056458">
                  <w:pPr>
                    <w:spacing w:after="0" w:line="20" w:lineRule="atLeast"/>
                    <w:jc w:val="both"/>
                    <w:rPr>
                      <w:lang w:val="ro-RO"/>
                    </w:rPr>
                  </w:pPr>
                  <w:r>
                    <w:rPr>
                      <w:lang w:val="ro-RO"/>
                    </w:rPr>
                    <w:t>Științe administrative</w:t>
                  </w:r>
                </w:p>
              </w:tc>
            </w:tr>
          </w:tbl>
          <w:p w:rsidR="00CB3B5B" w:rsidRPr="00090699" w:rsidRDefault="00CB3B5B" w:rsidP="00056458">
            <w:pPr>
              <w:spacing w:after="0" w:line="20" w:lineRule="atLeast"/>
              <w:jc w:val="center"/>
              <w:rPr>
                <w:lang w:val="ro-RO"/>
              </w:rPr>
            </w:pPr>
          </w:p>
        </w:tc>
        <w:tc>
          <w:tcPr>
            <w:tcW w:w="2977" w:type="dxa"/>
            <w:tcBorders>
              <w:top w:val="single" w:sz="8" w:space="0" w:color="000000"/>
              <w:left w:val="single" w:sz="8" w:space="0" w:color="000000"/>
              <w:right w:val="single" w:sz="8" w:space="0" w:color="000000"/>
            </w:tcBorders>
            <w:vAlign w:val="center"/>
            <w:hideMark/>
          </w:tcPr>
          <w:p w:rsidR="00CB3B5B" w:rsidRPr="00776509" w:rsidRDefault="00CB3B5B" w:rsidP="00056458">
            <w:pPr>
              <w:spacing w:after="0" w:line="20" w:lineRule="atLeast"/>
              <w:rPr>
                <w:lang w:val="ro-RO"/>
              </w:rPr>
            </w:pPr>
            <w:r w:rsidRPr="00776509">
              <w:rPr>
                <w:lang w:val="ro-RO"/>
              </w:rPr>
              <w:t>Contabilitate și informatică de gestiune</w:t>
            </w:r>
            <w:r>
              <w:rPr>
                <w:lang w:val="ro-RO"/>
              </w:rPr>
              <w:t xml:space="preserve"> – finanțe-contabilitate(5 loc.)</w:t>
            </w:r>
          </w:p>
        </w:tc>
        <w:tc>
          <w:tcPr>
            <w:tcW w:w="1013" w:type="dxa"/>
            <w:vMerge w:val="restart"/>
            <w:tcBorders>
              <w:top w:val="single" w:sz="8" w:space="0" w:color="000000"/>
              <w:left w:val="single" w:sz="8" w:space="0" w:color="000000"/>
              <w:right w:val="single" w:sz="8" w:space="0" w:color="000000"/>
            </w:tcBorders>
            <w:vAlign w:val="center"/>
          </w:tcPr>
          <w:p w:rsidR="00CB3B5B" w:rsidRDefault="00CB3B5B" w:rsidP="00056458">
            <w:pPr>
              <w:spacing w:after="0" w:line="20" w:lineRule="atLeast"/>
              <w:jc w:val="center"/>
              <w:rPr>
                <w:b/>
                <w:lang w:val="ro-RO"/>
              </w:rPr>
            </w:pPr>
            <w:r w:rsidRPr="00090699">
              <w:rPr>
                <w:b/>
                <w:lang w:val="ro-RO"/>
              </w:rPr>
              <w:t>3 ani</w:t>
            </w:r>
          </w:p>
          <w:p w:rsidR="00CB3B5B" w:rsidRDefault="00CB3B5B" w:rsidP="00056458">
            <w:pPr>
              <w:spacing w:after="0" w:line="20" w:lineRule="atLeast"/>
              <w:jc w:val="center"/>
              <w:rPr>
                <w:b/>
                <w:lang w:val="ro-RO"/>
              </w:rPr>
            </w:pPr>
          </w:p>
          <w:p w:rsidR="00CB3B5B" w:rsidRDefault="00CB3B5B" w:rsidP="00056458">
            <w:pPr>
              <w:spacing w:after="0" w:line="20" w:lineRule="atLeast"/>
              <w:jc w:val="center"/>
              <w:rPr>
                <w:b/>
                <w:lang w:val="ro-RO"/>
              </w:rPr>
            </w:pPr>
          </w:p>
          <w:p w:rsidR="00CB3B5B" w:rsidRDefault="00CB3B5B" w:rsidP="00056458">
            <w:pPr>
              <w:spacing w:after="0" w:line="20" w:lineRule="atLeast"/>
              <w:jc w:val="center"/>
              <w:rPr>
                <w:b/>
                <w:lang w:val="ro-RO"/>
              </w:rPr>
            </w:pPr>
            <w:r>
              <w:rPr>
                <w:b/>
                <w:lang w:val="ro-RO"/>
              </w:rPr>
              <w:t>3 ani</w:t>
            </w:r>
          </w:p>
          <w:p w:rsidR="00CB3B5B" w:rsidRDefault="00CB3B5B" w:rsidP="00056458">
            <w:pPr>
              <w:spacing w:after="0" w:line="20" w:lineRule="atLeast"/>
              <w:jc w:val="center"/>
              <w:rPr>
                <w:b/>
                <w:lang w:val="ro-RO"/>
              </w:rPr>
            </w:pPr>
          </w:p>
          <w:p w:rsidR="00CB3B5B" w:rsidRDefault="00CB3B5B" w:rsidP="00056458">
            <w:pPr>
              <w:spacing w:after="0" w:line="20" w:lineRule="atLeast"/>
              <w:jc w:val="center"/>
              <w:rPr>
                <w:b/>
                <w:lang w:val="ro-RO"/>
              </w:rPr>
            </w:pPr>
          </w:p>
          <w:p w:rsidR="00CB3B5B" w:rsidRDefault="00CB3B5B" w:rsidP="00056458">
            <w:pPr>
              <w:spacing w:after="0" w:line="20" w:lineRule="atLeast"/>
              <w:jc w:val="center"/>
              <w:rPr>
                <w:b/>
                <w:lang w:val="ro-RO"/>
              </w:rPr>
            </w:pPr>
          </w:p>
          <w:p w:rsidR="00CB3B5B" w:rsidRDefault="00CB3B5B" w:rsidP="00056458">
            <w:pPr>
              <w:spacing w:after="0" w:line="20" w:lineRule="atLeast"/>
              <w:jc w:val="center"/>
              <w:rPr>
                <w:b/>
                <w:lang w:val="ro-RO"/>
              </w:rPr>
            </w:pPr>
          </w:p>
          <w:p w:rsidR="00CB3B5B" w:rsidRPr="00090699" w:rsidRDefault="00CB3B5B" w:rsidP="00056458">
            <w:pPr>
              <w:spacing w:after="0" w:line="20" w:lineRule="atLeast"/>
              <w:rPr>
                <w:b/>
                <w:lang w:val="ro-RO"/>
              </w:rPr>
            </w:pPr>
            <w:r>
              <w:rPr>
                <w:b/>
                <w:lang w:val="ro-RO"/>
              </w:rPr>
              <w:t xml:space="preserve">   4 ani</w:t>
            </w:r>
          </w:p>
        </w:tc>
        <w:tc>
          <w:tcPr>
            <w:tcW w:w="1255" w:type="dxa"/>
            <w:gridSpan w:val="4"/>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21</w:t>
            </w:r>
          </w:p>
        </w:tc>
      </w:tr>
      <w:tr w:rsidR="00CB3B5B" w:rsidRPr="00090699" w:rsidTr="001735A6">
        <w:trPr>
          <w:trHeight w:val="509"/>
        </w:trPr>
        <w:tc>
          <w:tcPr>
            <w:tcW w:w="2420" w:type="dxa"/>
            <w:gridSpan w:val="2"/>
            <w:vMerge/>
            <w:tcBorders>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b/>
                <w:bCs/>
                <w:lang w:val="ro-RO"/>
              </w:rPr>
            </w:pPr>
          </w:p>
        </w:tc>
        <w:tc>
          <w:tcPr>
            <w:tcW w:w="2410" w:type="dxa"/>
            <w:vMerge/>
            <w:tcBorders>
              <w:left w:val="single" w:sz="8" w:space="0" w:color="000000"/>
              <w:right w:val="single" w:sz="8" w:space="0" w:color="000000"/>
            </w:tcBorders>
            <w:vAlign w:val="center"/>
            <w:hideMark/>
          </w:tcPr>
          <w:p w:rsidR="00CB3B5B" w:rsidRPr="00090699" w:rsidRDefault="00CB3B5B" w:rsidP="00056458">
            <w:pPr>
              <w:spacing w:after="0" w:line="20" w:lineRule="atLeast"/>
              <w:jc w:val="both"/>
              <w:rPr>
                <w:lang w:val="ro-RO"/>
              </w:rPr>
            </w:pPr>
          </w:p>
        </w:tc>
        <w:tc>
          <w:tcPr>
            <w:tcW w:w="2977" w:type="dxa"/>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Pr>
                <w:lang w:val="ro-RO"/>
              </w:rPr>
              <w:t>Administrație publică – logistică (8loc.)</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1255" w:type="dxa"/>
            <w:gridSpan w:val="4"/>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509"/>
        </w:trPr>
        <w:tc>
          <w:tcPr>
            <w:tcW w:w="2420" w:type="dxa"/>
            <w:gridSpan w:val="2"/>
            <w:vMerge w:val="restart"/>
            <w:tcBorders>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r w:rsidRPr="00090699">
              <w:rPr>
                <w:lang w:val="ro-RO"/>
              </w:rPr>
              <w:t>Facultatea de</w:t>
            </w:r>
          </w:p>
          <w:p w:rsidR="00CB3B5B" w:rsidRPr="00090699" w:rsidRDefault="00CB3B5B" w:rsidP="00056458">
            <w:pPr>
              <w:spacing w:after="0" w:line="20" w:lineRule="atLeast"/>
              <w:rPr>
                <w:b/>
                <w:bCs/>
                <w:lang w:val="ro-RO"/>
              </w:rPr>
            </w:pPr>
            <w:r w:rsidRPr="00090699">
              <w:rPr>
                <w:lang w:val="ro-RO"/>
              </w:rPr>
              <w:t>Management Militar</w:t>
            </w:r>
          </w:p>
        </w:tc>
        <w:tc>
          <w:tcPr>
            <w:tcW w:w="2410" w:type="dxa"/>
            <w:vMerge/>
            <w:tcBorders>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jc w:val="both"/>
              <w:rPr>
                <w:lang w:val="ro-RO"/>
              </w:rPr>
            </w:pPr>
          </w:p>
        </w:tc>
        <w:tc>
          <w:tcPr>
            <w:tcW w:w="2977" w:type="dxa"/>
            <w:vMerge/>
            <w:tcBorders>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i/>
                <w:lang w:val="ro-RO"/>
              </w:rPr>
            </w:pP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1255" w:type="dxa"/>
            <w:gridSpan w:val="4"/>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343"/>
        </w:trPr>
        <w:tc>
          <w:tcPr>
            <w:tcW w:w="2420" w:type="dxa"/>
            <w:gridSpan w:val="2"/>
            <w:vMerge/>
            <w:tcBorders>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b/>
                <w:bCs/>
                <w:lang w:val="ro-RO"/>
              </w:rPr>
            </w:pPr>
          </w:p>
        </w:tc>
        <w:tc>
          <w:tcPr>
            <w:tcW w:w="2410" w:type="dxa"/>
            <w:tcBorders>
              <w:top w:val="single" w:sz="8" w:space="0" w:color="000000"/>
              <w:left w:val="single" w:sz="8" w:space="0" w:color="000000"/>
              <w:bottom w:val="single" w:sz="8" w:space="0" w:color="000000"/>
              <w:right w:val="single" w:sz="8" w:space="0" w:color="000000"/>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tblGrid>
            <w:tr w:rsidR="00CB3B5B" w:rsidRPr="006531EE" w:rsidTr="001735A6">
              <w:tc>
                <w:tcPr>
                  <w:tcW w:w="2179" w:type="dxa"/>
                </w:tcPr>
                <w:p w:rsidR="00CB3B5B" w:rsidRPr="006531EE" w:rsidRDefault="00CB3B5B" w:rsidP="00056458">
                  <w:pPr>
                    <w:spacing w:after="0" w:line="20" w:lineRule="atLeast"/>
                    <w:jc w:val="both"/>
                    <w:rPr>
                      <w:lang w:val="ro-RO"/>
                    </w:rPr>
                  </w:pPr>
                  <w:r w:rsidRPr="006531EE">
                    <w:rPr>
                      <w:lang w:val="ro-RO"/>
                    </w:rPr>
                    <w:t xml:space="preserve">Științe militare, informații și ordine publică </w:t>
                  </w:r>
                </w:p>
              </w:tc>
            </w:tr>
            <w:tr w:rsidR="00CB3B5B" w:rsidRPr="006531EE" w:rsidTr="001735A6">
              <w:tc>
                <w:tcPr>
                  <w:tcW w:w="2179" w:type="dxa"/>
                </w:tcPr>
                <w:p w:rsidR="00CB3B5B" w:rsidRPr="006531EE" w:rsidRDefault="00CB3B5B" w:rsidP="00056458">
                  <w:pPr>
                    <w:spacing w:after="0" w:line="20" w:lineRule="atLeast"/>
                    <w:jc w:val="both"/>
                    <w:rPr>
                      <w:lang w:val="ro-RO"/>
                    </w:rPr>
                  </w:pPr>
                  <w:r w:rsidRPr="006531EE">
                    <w:rPr>
                      <w:lang w:val="ro-RO"/>
                    </w:rPr>
                    <w:t>Inginerie și management</w:t>
                  </w:r>
                </w:p>
                <w:p w:rsidR="00CB3B5B" w:rsidRPr="006531EE" w:rsidRDefault="00CB3B5B" w:rsidP="00056458">
                  <w:pPr>
                    <w:spacing w:after="0" w:line="20" w:lineRule="atLeast"/>
                    <w:jc w:val="both"/>
                    <w:rPr>
                      <w:lang w:val="ro-RO"/>
                    </w:rPr>
                  </w:pPr>
                </w:p>
              </w:tc>
            </w:tr>
          </w:tbl>
          <w:p w:rsidR="00CB3B5B" w:rsidRPr="00090699" w:rsidRDefault="00CB3B5B" w:rsidP="00056458">
            <w:pPr>
              <w:spacing w:after="0" w:line="20" w:lineRule="atLeast"/>
              <w:jc w:val="both"/>
              <w:rPr>
                <w:lang w:val="ro-RO"/>
              </w:rPr>
            </w:pP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Default="00CB3B5B" w:rsidP="00056458">
            <w:pPr>
              <w:spacing w:after="0" w:line="20" w:lineRule="atLeast"/>
              <w:rPr>
                <w:lang w:val="ro-RO"/>
              </w:rPr>
            </w:pPr>
            <w:r>
              <w:rPr>
                <w:lang w:val="ro-RO"/>
              </w:rPr>
              <w:t>Managementul organizației – Artilerie și rachete (2 loc.), Geniu(1 loc), Apărare CBRN(1 loc), Auto(2 loc.)</w:t>
            </w:r>
          </w:p>
          <w:p w:rsidR="00CB3B5B" w:rsidRDefault="00CB3B5B" w:rsidP="00056458">
            <w:pPr>
              <w:spacing w:after="0" w:line="20" w:lineRule="atLeast"/>
              <w:rPr>
                <w:lang w:val="ro-RO"/>
              </w:rPr>
            </w:pPr>
          </w:p>
          <w:p w:rsidR="00CB3B5B" w:rsidRDefault="00CB3B5B" w:rsidP="00056458">
            <w:pPr>
              <w:spacing w:after="0" w:line="20" w:lineRule="atLeast"/>
              <w:rPr>
                <w:lang w:val="ro-RO"/>
              </w:rPr>
            </w:pPr>
            <w:r>
              <w:rPr>
                <w:lang w:val="ro-RO"/>
              </w:rPr>
              <w:t xml:space="preserve">Comunicații și informatică(2 loc.) - </w:t>
            </w:r>
          </w:p>
          <w:p w:rsidR="00CB3B5B" w:rsidRDefault="00CB3B5B" w:rsidP="00056458">
            <w:pPr>
              <w:spacing w:after="0" w:line="20" w:lineRule="atLeast"/>
              <w:rPr>
                <w:lang w:val="ro-RO"/>
              </w:rPr>
            </w:pPr>
          </w:p>
          <w:p w:rsidR="00CB3B5B" w:rsidRPr="00090699" w:rsidRDefault="00CB3B5B" w:rsidP="00056458">
            <w:pPr>
              <w:spacing w:after="0" w:line="20" w:lineRule="atLeast"/>
              <w:rPr>
                <w:lang w:val="ro-RO"/>
              </w:rPr>
            </w:pPr>
          </w:p>
        </w:tc>
        <w:tc>
          <w:tcPr>
            <w:tcW w:w="1013" w:type="dxa"/>
            <w:vMerge/>
            <w:tcBorders>
              <w:left w:val="single" w:sz="8" w:space="0" w:color="000000"/>
              <w:bottom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1255" w:type="dxa"/>
            <w:gridSpan w:val="4"/>
            <w:vMerge/>
            <w:tcBorders>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284"/>
        </w:trPr>
        <w:tc>
          <w:tcPr>
            <w:tcW w:w="578"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3.</w:t>
            </w: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090699" w:rsidRDefault="00CB3B5B" w:rsidP="00056458">
            <w:pPr>
              <w:spacing w:after="0" w:line="20" w:lineRule="atLeast"/>
              <w:jc w:val="center"/>
              <w:rPr>
                <w:b/>
                <w:lang w:val="ro-RO"/>
              </w:rPr>
            </w:pPr>
            <w:r w:rsidRPr="00090699">
              <w:rPr>
                <w:b/>
                <w:lang w:val="ro-RO"/>
              </w:rPr>
              <w:t>Academia Tehnică Militară</w:t>
            </w:r>
          </w:p>
        </w:tc>
      </w:tr>
      <w:tr w:rsidR="00CB3B5B" w:rsidRPr="00090699" w:rsidTr="001735A6">
        <w:trPr>
          <w:trHeight w:val="390"/>
        </w:trPr>
        <w:tc>
          <w:tcPr>
            <w:tcW w:w="2420" w:type="dxa"/>
            <w:gridSpan w:val="2"/>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sidRPr="00090699">
              <w:rPr>
                <w:lang w:val="ro-RO"/>
              </w:rPr>
              <w:t>Facultatea de Mecatronică şi Sisteme Integrate de Armament</w:t>
            </w:r>
          </w:p>
        </w:tc>
        <w:tc>
          <w:tcPr>
            <w:tcW w:w="2410" w:type="dxa"/>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Inginerie de armament, rachete şi muniţii</w:t>
            </w:r>
          </w:p>
        </w:tc>
        <w:tc>
          <w:tcPr>
            <w:tcW w:w="2977" w:type="dxa"/>
            <w:tcBorders>
              <w:top w:val="single" w:sz="8" w:space="0" w:color="000000"/>
              <w:left w:val="single" w:sz="8" w:space="0" w:color="000000"/>
              <w:bottom w:val="single" w:sz="4" w:space="0" w:color="auto"/>
              <w:right w:val="single" w:sz="8" w:space="0" w:color="000000"/>
            </w:tcBorders>
            <w:vAlign w:val="center"/>
            <w:hideMark/>
          </w:tcPr>
          <w:p w:rsidR="00CB3B5B" w:rsidRPr="00090699" w:rsidRDefault="00CB3B5B" w:rsidP="00056458">
            <w:pPr>
              <w:spacing w:after="0" w:line="20" w:lineRule="atLeast"/>
              <w:rPr>
                <w:b/>
                <w:lang w:val="ro-RO"/>
              </w:rPr>
            </w:pPr>
            <w:r w:rsidRPr="00090699">
              <w:rPr>
                <w:lang w:val="ro-RO"/>
              </w:rPr>
              <w:t>Armament, aparatură artileristică şi sisteme de conducere a focului</w:t>
            </w:r>
          </w:p>
        </w:tc>
        <w:tc>
          <w:tcPr>
            <w:tcW w:w="1013" w:type="dxa"/>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4 ani</w:t>
            </w:r>
          </w:p>
        </w:tc>
        <w:tc>
          <w:tcPr>
            <w:tcW w:w="546" w:type="dxa"/>
            <w:tcBorders>
              <w:top w:val="single" w:sz="8" w:space="0" w:color="000000"/>
              <w:left w:val="single" w:sz="8" w:space="0" w:color="000000"/>
              <w:bottom w:val="single" w:sz="4" w:space="0" w:color="auto"/>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4</w:t>
            </w:r>
          </w:p>
        </w:tc>
        <w:tc>
          <w:tcPr>
            <w:tcW w:w="709" w:type="dxa"/>
            <w:gridSpan w:val="3"/>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33</w:t>
            </w:r>
          </w:p>
        </w:tc>
      </w:tr>
      <w:tr w:rsidR="00CB3B5B" w:rsidRPr="00090699" w:rsidTr="001735A6">
        <w:trPr>
          <w:trHeight w:val="390"/>
        </w:trPr>
        <w:tc>
          <w:tcPr>
            <w:tcW w:w="2420" w:type="dxa"/>
            <w:gridSpan w:val="2"/>
            <w:vMerge/>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p>
        </w:tc>
        <w:tc>
          <w:tcPr>
            <w:tcW w:w="2410" w:type="dxa"/>
            <w:vMerge/>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p>
        </w:tc>
        <w:tc>
          <w:tcPr>
            <w:tcW w:w="2977" w:type="dxa"/>
            <w:tcBorders>
              <w:top w:val="single" w:sz="8" w:space="0" w:color="000000"/>
              <w:left w:val="single" w:sz="8" w:space="0" w:color="000000"/>
              <w:bottom w:val="single" w:sz="4" w:space="0" w:color="auto"/>
              <w:right w:val="single" w:sz="8" w:space="0" w:color="000000"/>
            </w:tcBorders>
            <w:vAlign w:val="center"/>
            <w:hideMark/>
          </w:tcPr>
          <w:p w:rsidR="00CB3B5B" w:rsidRPr="00090699" w:rsidRDefault="00CB3B5B" w:rsidP="00056458">
            <w:pPr>
              <w:spacing w:after="0" w:line="20" w:lineRule="atLeast"/>
              <w:rPr>
                <w:lang w:val="ro-RO"/>
              </w:rPr>
            </w:pPr>
            <w:r>
              <w:rPr>
                <w:lang w:val="ro-RO"/>
              </w:rPr>
              <w:t>Muniții, rachete, explozivi și pulberi</w:t>
            </w:r>
          </w:p>
        </w:tc>
        <w:tc>
          <w:tcPr>
            <w:tcW w:w="1013" w:type="dxa"/>
            <w:vMerge/>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bottom w:val="single" w:sz="4" w:space="0" w:color="auto"/>
              <w:right w:val="single" w:sz="8" w:space="0" w:color="000000"/>
            </w:tcBorders>
            <w:vAlign w:val="center"/>
            <w:hideMark/>
          </w:tcPr>
          <w:p w:rsidR="00CB3B5B" w:rsidRDefault="00CB3B5B" w:rsidP="00056458">
            <w:pPr>
              <w:spacing w:after="0" w:line="20" w:lineRule="atLeast"/>
              <w:jc w:val="center"/>
              <w:rPr>
                <w:b/>
                <w:lang w:val="ro-RO"/>
              </w:rPr>
            </w:pPr>
            <w:r>
              <w:rPr>
                <w:b/>
                <w:lang w:val="ro-RO"/>
              </w:rPr>
              <w:t>2</w:t>
            </w:r>
          </w:p>
        </w:tc>
        <w:tc>
          <w:tcPr>
            <w:tcW w:w="709" w:type="dxa"/>
            <w:gridSpan w:val="3"/>
            <w:vMerge/>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p>
        </w:tc>
      </w:tr>
      <w:tr w:rsidR="00CB3B5B" w:rsidRPr="00090699" w:rsidTr="001735A6">
        <w:trPr>
          <w:trHeight w:val="360"/>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p>
        </w:tc>
        <w:tc>
          <w:tcPr>
            <w:tcW w:w="2410" w:type="dxa"/>
            <w:vMerge/>
            <w:tcBorders>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p>
        </w:tc>
        <w:tc>
          <w:tcPr>
            <w:tcW w:w="2977" w:type="dxa"/>
            <w:tcBorders>
              <w:top w:val="single" w:sz="4" w:space="0" w:color="auto"/>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Materiale energetice şi apărare CBRN</w:t>
            </w:r>
          </w:p>
        </w:tc>
        <w:tc>
          <w:tcPr>
            <w:tcW w:w="1013" w:type="dxa"/>
            <w:vMerge/>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546" w:type="dxa"/>
            <w:tcBorders>
              <w:top w:val="single" w:sz="4" w:space="0" w:color="auto"/>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7</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p>
        </w:tc>
      </w:tr>
      <w:tr w:rsidR="00CB3B5B" w:rsidRPr="00090699" w:rsidTr="001735A6">
        <w:trPr>
          <w:trHeight w:val="403"/>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Inginerie genistică</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Sisteme pentru baraje de mine, distrugeri şi masacre</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5</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779"/>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c>
          <w:tcPr>
            <w:tcW w:w="2410"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Ingineria autovehiculelor</w:t>
            </w:r>
          </w:p>
        </w:tc>
        <w:tc>
          <w:tcPr>
            <w:tcW w:w="2977"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r>
              <w:rPr>
                <w:lang w:val="ro-RO"/>
              </w:rPr>
              <w:t>Echipamente și sisteme de comandă și control pentru autovehicule</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3</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403"/>
        </w:trPr>
        <w:tc>
          <w:tcPr>
            <w:tcW w:w="2420" w:type="dxa"/>
            <w:gridSpan w:val="2"/>
            <w:vMerge w:val="restart"/>
            <w:tcBorders>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r w:rsidRPr="00090699">
              <w:rPr>
                <w:lang w:val="ro-RO"/>
              </w:rPr>
              <w:t xml:space="preserve">Facultatea de Sisteme Electronice </w:t>
            </w:r>
            <w:r>
              <w:rPr>
                <w:lang w:val="ro-RO"/>
              </w:rPr>
              <w:t xml:space="preserve">și Informatice </w:t>
            </w:r>
            <w:r w:rsidRPr="00090699">
              <w:rPr>
                <w:lang w:val="ro-RO"/>
              </w:rPr>
              <w:t>Militare</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Pr>
                <w:lang w:val="ro-RO"/>
              </w:rPr>
              <w:t xml:space="preserve">Inginerie electronică, </w:t>
            </w:r>
            <w:r w:rsidRPr="00090699">
              <w:rPr>
                <w:lang w:val="ro-RO"/>
              </w:rPr>
              <w:t>telecomunicaţii</w:t>
            </w:r>
            <w:r>
              <w:rPr>
                <w:lang w:val="ro-RO"/>
              </w:rPr>
              <w:t>și tehnologii informaționale</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Echipamente şi sisteme electronice militare</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3</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344"/>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lang w:val="ro-RO"/>
              </w:rPr>
              <w:t>Comunicaţii pentru apărare şi securitate</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4</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rPr>
          <w:trHeight w:val="759"/>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c>
          <w:tcPr>
            <w:tcW w:w="2410" w:type="dxa"/>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rPr>
                <w:lang w:val="ro-RO"/>
              </w:rPr>
            </w:pPr>
            <w:r w:rsidRPr="00090699">
              <w:rPr>
                <w:lang w:val="ro-RO"/>
              </w:rPr>
              <w:t>Calculatoare şi tehnologia informaţiei</w:t>
            </w:r>
          </w:p>
        </w:tc>
        <w:tc>
          <w:tcPr>
            <w:tcW w:w="2977" w:type="dxa"/>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rPr>
                <w:lang w:val="ro-RO"/>
              </w:rPr>
            </w:pPr>
            <w:r w:rsidRPr="00090699">
              <w:rPr>
                <w:lang w:val="ro-RO"/>
              </w:rPr>
              <w:t>Calculatoare şi sisteme informatice pentru apărare şi securitate naţională</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jc w:val="center"/>
              <w:rPr>
                <w:b/>
                <w:lang w:val="ro-RO"/>
              </w:rPr>
            </w:pPr>
          </w:p>
        </w:tc>
        <w:tc>
          <w:tcPr>
            <w:tcW w:w="546" w:type="dxa"/>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5</w:t>
            </w:r>
          </w:p>
        </w:tc>
        <w:tc>
          <w:tcPr>
            <w:tcW w:w="709" w:type="dxa"/>
            <w:gridSpan w:val="3"/>
            <w:vMerge/>
            <w:tcBorders>
              <w:left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p>
        </w:tc>
      </w:tr>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4.</w:t>
            </w:r>
          </w:p>
        </w:tc>
        <w:tc>
          <w:tcPr>
            <w:tcW w:w="9497" w:type="dxa"/>
            <w:gridSpan w:val="8"/>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Institutul Medico-Militar</w:t>
            </w:r>
          </w:p>
        </w:tc>
      </w:tr>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1842" w:type="dxa"/>
            <w:tcBorders>
              <w:top w:val="single" w:sz="8" w:space="0" w:color="000000"/>
              <w:left w:val="single" w:sz="8" w:space="0" w:color="000000"/>
              <w:bottom w:val="single" w:sz="8" w:space="0" w:color="000000"/>
              <w:right w:val="single" w:sz="4" w:space="0" w:color="auto"/>
            </w:tcBorders>
            <w:vAlign w:val="center"/>
          </w:tcPr>
          <w:p w:rsidR="00CB3B5B" w:rsidRPr="00090699" w:rsidRDefault="00CB3B5B" w:rsidP="00056458">
            <w:pPr>
              <w:spacing w:after="0" w:line="20" w:lineRule="atLeast"/>
              <w:jc w:val="center"/>
              <w:rPr>
                <w:b/>
                <w:lang w:val="ro-RO"/>
              </w:rPr>
            </w:pPr>
          </w:p>
        </w:tc>
        <w:tc>
          <w:tcPr>
            <w:tcW w:w="2410" w:type="dxa"/>
            <w:tcBorders>
              <w:top w:val="single" w:sz="8" w:space="0" w:color="000000"/>
              <w:left w:val="single" w:sz="8" w:space="0" w:color="000000"/>
              <w:bottom w:val="single" w:sz="8" w:space="0" w:color="000000"/>
              <w:right w:val="single" w:sz="4" w:space="0" w:color="auto"/>
            </w:tcBorders>
            <w:vAlign w:val="center"/>
          </w:tcPr>
          <w:p w:rsidR="00CB3B5B" w:rsidRPr="00090699" w:rsidRDefault="00CB3B5B" w:rsidP="00056458">
            <w:pPr>
              <w:spacing w:after="0" w:line="20" w:lineRule="atLeast"/>
              <w:rPr>
                <w:lang w:val="ro-RO"/>
              </w:rPr>
            </w:pPr>
            <w:r w:rsidRPr="00090699">
              <w:rPr>
                <w:lang w:val="ro-RO"/>
              </w:rPr>
              <w:t>Sănătate</w:t>
            </w:r>
          </w:p>
        </w:tc>
        <w:tc>
          <w:tcPr>
            <w:tcW w:w="2977" w:type="dxa"/>
            <w:tcBorders>
              <w:top w:val="single" w:sz="8" w:space="0" w:color="000000"/>
              <w:left w:val="single" w:sz="8" w:space="0" w:color="000000"/>
              <w:bottom w:val="single" w:sz="8" w:space="0" w:color="000000"/>
              <w:right w:val="single" w:sz="4" w:space="0" w:color="auto"/>
            </w:tcBorders>
            <w:vAlign w:val="center"/>
          </w:tcPr>
          <w:p w:rsidR="00CB3B5B" w:rsidRPr="00090699" w:rsidRDefault="00CB3B5B" w:rsidP="00056458">
            <w:pPr>
              <w:spacing w:after="0" w:line="20" w:lineRule="atLeast"/>
              <w:rPr>
                <w:lang w:val="ro-RO"/>
              </w:rPr>
            </w:pPr>
            <w:r w:rsidRPr="00090699">
              <w:rPr>
                <w:lang w:val="ro-RO"/>
              </w:rPr>
              <w:t>Medicină generală</w:t>
            </w:r>
          </w:p>
        </w:tc>
        <w:tc>
          <w:tcPr>
            <w:tcW w:w="1013" w:type="dxa"/>
            <w:tcBorders>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6 ani</w:t>
            </w:r>
          </w:p>
        </w:tc>
        <w:tc>
          <w:tcPr>
            <w:tcW w:w="1255" w:type="dxa"/>
            <w:gridSpan w:val="4"/>
            <w:tcBorders>
              <w:top w:val="single" w:sz="8" w:space="0" w:color="000000"/>
              <w:left w:val="single" w:sz="8" w:space="0" w:color="000000"/>
              <w:bottom w:val="single" w:sz="8" w:space="0" w:color="000000"/>
              <w:right w:val="single" w:sz="8" w:space="0" w:color="000000"/>
            </w:tcBorders>
            <w:vAlign w:val="center"/>
          </w:tcPr>
          <w:p w:rsidR="00CB3B5B" w:rsidRDefault="00CB3B5B" w:rsidP="00056458">
            <w:pPr>
              <w:spacing w:after="0" w:line="20" w:lineRule="atLeast"/>
              <w:rPr>
                <w:b/>
                <w:lang w:val="ro-RO"/>
              </w:rPr>
            </w:pPr>
            <w:r>
              <w:rPr>
                <w:b/>
                <w:lang w:val="ro-RO"/>
              </w:rPr>
              <w:t xml:space="preserve">7 loc. </w:t>
            </w:r>
            <w:r>
              <w:rPr>
                <w:b/>
                <w:lang w:val="ro-RO"/>
              </w:rPr>
              <w:lastRenderedPageBreak/>
              <w:t>București</w:t>
            </w:r>
          </w:p>
          <w:p w:rsidR="00CB3B5B" w:rsidRPr="00090699" w:rsidRDefault="00CB3B5B" w:rsidP="00056458">
            <w:pPr>
              <w:spacing w:after="0" w:line="20" w:lineRule="atLeast"/>
              <w:rPr>
                <w:b/>
                <w:lang w:val="ro-RO"/>
              </w:rPr>
            </w:pPr>
            <w:r>
              <w:rPr>
                <w:b/>
                <w:lang w:val="ro-RO"/>
              </w:rPr>
              <w:t>5 loc. Tg.Mureș</w:t>
            </w:r>
          </w:p>
        </w:tc>
      </w:tr>
      <w:tr w:rsidR="00CB3B5B" w:rsidRPr="00090699" w:rsidTr="001735A6">
        <w:tc>
          <w:tcPr>
            <w:tcW w:w="578" w:type="dxa"/>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lastRenderedPageBreak/>
              <w:t>5.</w:t>
            </w: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F30657" w:rsidRDefault="00CB3B5B" w:rsidP="00056458">
            <w:pPr>
              <w:spacing w:after="0" w:line="20" w:lineRule="atLeast"/>
              <w:jc w:val="center"/>
              <w:rPr>
                <w:b/>
                <w:lang w:val="ro-RO"/>
              </w:rPr>
            </w:pPr>
            <w:r>
              <w:rPr>
                <w:b/>
                <w:lang w:val="ro-RO"/>
              </w:rPr>
              <w:t>Academia Forțelor Aeriene ,,Henri Coandă</w:t>
            </w:r>
            <w:r>
              <w:rPr>
                <w:b/>
              </w:rPr>
              <w:t>”</w:t>
            </w:r>
          </w:p>
        </w:tc>
      </w:tr>
      <w:tr w:rsidR="00CB3B5B" w:rsidRPr="00090699" w:rsidTr="001735A6">
        <w:tc>
          <w:tcPr>
            <w:tcW w:w="578" w:type="dxa"/>
            <w:vMerge/>
            <w:tcBorders>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46361F" w:rsidRDefault="00CB3B5B" w:rsidP="00056458">
            <w:pPr>
              <w:spacing w:after="0" w:line="20" w:lineRule="atLeast"/>
              <w:rPr>
                <w:lang w:val="ro-RO"/>
              </w:rPr>
            </w:pPr>
            <w:r w:rsidRPr="0046361F">
              <w:rPr>
                <w:lang w:val="ro-RO"/>
              </w:rPr>
              <w:t xml:space="preserve">Facultatea de Management Aeronautic           </w:t>
            </w:r>
            <w:r>
              <w:rPr>
                <w:lang w:val="ro-RO"/>
              </w:rPr>
              <w:t xml:space="preserve">      </w:t>
            </w:r>
            <w:r w:rsidRPr="0046361F">
              <w:rPr>
                <w:lang w:val="ro-RO"/>
              </w:rPr>
              <w:t xml:space="preserve"> Aviație piloți (10 loc.)                     </w:t>
            </w:r>
            <w:r w:rsidRPr="0046361F">
              <w:rPr>
                <w:b/>
                <w:lang w:val="ro-RO"/>
              </w:rPr>
              <w:t>3 ani</w:t>
            </w:r>
            <w:r w:rsidRPr="0046361F">
              <w:rPr>
                <w:lang w:val="ro-RO"/>
              </w:rPr>
              <w:t xml:space="preserve">       </w:t>
            </w:r>
            <w:r>
              <w:rPr>
                <w:lang w:val="ro-RO"/>
              </w:rPr>
              <w:t xml:space="preserve">         </w:t>
            </w:r>
            <w:r w:rsidRPr="00543C70">
              <w:rPr>
                <w:b/>
                <w:lang w:val="ro-RO"/>
              </w:rPr>
              <w:t>10</w:t>
            </w:r>
          </w:p>
        </w:tc>
      </w:tr>
      <w:tr w:rsidR="00CB3B5B" w:rsidRPr="00090699" w:rsidTr="001735A6">
        <w:tc>
          <w:tcPr>
            <w:tcW w:w="578" w:type="dxa"/>
            <w:vMerge/>
            <w:tcBorders>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46361F" w:rsidRDefault="00CB3B5B" w:rsidP="00056458">
            <w:pPr>
              <w:spacing w:after="0" w:line="20" w:lineRule="atLeast"/>
              <w:jc w:val="both"/>
              <w:rPr>
                <w:lang w:val="ro-RO"/>
              </w:rPr>
            </w:pPr>
            <w:r w:rsidRPr="0046361F">
              <w:rPr>
                <w:lang w:val="ro-RO"/>
              </w:rPr>
              <w:t xml:space="preserve">Facultatea de Sisteme de Securitate Aeriană        </w:t>
            </w:r>
            <w:r>
              <w:rPr>
                <w:lang w:val="ro-RO"/>
              </w:rPr>
              <w:t xml:space="preserve">  </w:t>
            </w:r>
            <w:r w:rsidRPr="0046361F">
              <w:rPr>
                <w:lang w:val="ro-RO"/>
              </w:rPr>
              <w:t xml:space="preserve">Radiolocație                               </w:t>
            </w:r>
            <w:r>
              <w:rPr>
                <w:lang w:val="ro-RO"/>
              </w:rPr>
              <w:t xml:space="preserve">    </w:t>
            </w:r>
            <w:r w:rsidRPr="0046361F">
              <w:rPr>
                <w:lang w:val="ro-RO"/>
              </w:rPr>
              <w:t xml:space="preserve"> </w:t>
            </w:r>
            <w:r w:rsidRPr="0046361F">
              <w:rPr>
                <w:b/>
                <w:lang w:val="ro-RO"/>
              </w:rPr>
              <w:t>3 ani</w:t>
            </w:r>
            <w:r w:rsidRPr="0046361F">
              <w:rPr>
                <w:lang w:val="ro-RO"/>
              </w:rPr>
              <w:t xml:space="preserve">         </w:t>
            </w:r>
            <w:r>
              <w:rPr>
                <w:lang w:val="ro-RO"/>
              </w:rPr>
              <w:t xml:space="preserve">         </w:t>
            </w:r>
            <w:r w:rsidRPr="00543C70">
              <w:rPr>
                <w:b/>
                <w:lang w:val="ro-RO"/>
              </w:rPr>
              <w:t>3</w:t>
            </w:r>
          </w:p>
        </w:tc>
      </w:tr>
      <w:tr w:rsidR="00CB3B5B" w:rsidRPr="00090699" w:rsidTr="001735A6">
        <w:tc>
          <w:tcPr>
            <w:tcW w:w="578"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6</w:t>
            </w:r>
            <w:r w:rsidRPr="00090699">
              <w:rPr>
                <w:b/>
                <w:lang w:val="ro-RO"/>
              </w:rPr>
              <w:t>.</w:t>
            </w:r>
          </w:p>
        </w:tc>
        <w:tc>
          <w:tcPr>
            <w:tcW w:w="9497" w:type="dxa"/>
            <w:gridSpan w:val="8"/>
            <w:tcBorders>
              <w:top w:val="single" w:sz="8" w:space="0" w:color="000000"/>
              <w:left w:val="single" w:sz="8" w:space="0" w:color="000000"/>
              <w:bottom w:val="single" w:sz="8" w:space="0" w:color="000000"/>
              <w:right w:val="single" w:sz="8" w:space="0" w:color="000000"/>
            </w:tcBorders>
          </w:tcPr>
          <w:p w:rsidR="00CB3B5B" w:rsidRPr="00090699" w:rsidRDefault="00CB3B5B" w:rsidP="00056458">
            <w:pPr>
              <w:spacing w:after="0" w:line="20" w:lineRule="atLeast"/>
              <w:jc w:val="center"/>
              <w:rPr>
                <w:b/>
                <w:lang w:val="ro-RO"/>
              </w:rPr>
            </w:pPr>
            <w:r w:rsidRPr="00090699">
              <w:rPr>
                <w:b/>
                <w:lang w:val="ro-RO"/>
              </w:rPr>
              <w:t>Academia Navală „Mircea cel Bătrân”</w:t>
            </w:r>
          </w:p>
        </w:tc>
      </w:tr>
      <w:tr w:rsidR="00CB3B5B" w:rsidRPr="00090699" w:rsidTr="001735A6">
        <w:trPr>
          <w:trHeight w:val="393"/>
        </w:trPr>
        <w:tc>
          <w:tcPr>
            <w:tcW w:w="2420" w:type="dxa"/>
            <w:gridSpan w:val="2"/>
            <w:vMerge w:val="restart"/>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r w:rsidRPr="00090699">
              <w:rPr>
                <w:lang w:val="ro-RO"/>
              </w:rPr>
              <w:t>Facultatea de Inginerie Marină</w:t>
            </w:r>
          </w:p>
        </w:tc>
        <w:tc>
          <w:tcPr>
            <w:tcW w:w="2410"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r w:rsidRPr="00090699">
              <w:rPr>
                <w:lang w:val="ro-RO"/>
              </w:rPr>
              <w:t>Inginerie marină şi navigaţie</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b/>
                <w:lang w:val="ro-RO"/>
              </w:rPr>
            </w:pPr>
            <w:r>
              <w:rPr>
                <w:lang w:val="ro-RO"/>
              </w:rPr>
              <w:t>Electromecanică navală</w:t>
            </w:r>
          </w:p>
        </w:tc>
        <w:tc>
          <w:tcPr>
            <w:tcW w:w="1013" w:type="dxa"/>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4 ani</w:t>
            </w:r>
          </w:p>
        </w:tc>
        <w:tc>
          <w:tcPr>
            <w:tcW w:w="617" w:type="dxa"/>
            <w:gridSpan w:val="2"/>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2</w:t>
            </w:r>
          </w:p>
        </w:tc>
        <w:tc>
          <w:tcPr>
            <w:tcW w:w="638" w:type="dxa"/>
            <w:gridSpan w:val="2"/>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6</w:t>
            </w:r>
          </w:p>
        </w:tc>
      </w:tr>
      <w:tr w:rsidR="00CB3B5B" w:rsidRPr="00090699" w:rsidTr="001735A6">
        <w:trPr>
          <w:trHeight w:val="393"/>
        </w:trPr>
        <w:tc>
          <w:tcPr>
            <w:tcW w:w="2420" w:type="dxa"/>
            <w:gridSpan w:val="2"/>
            <w:vMerge/>
            <w:tcBorders>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p>
        </w:tc>
        <w:tc>
          <w:tcPr>
            <w:tcW w:w="2410"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lang w:val="ro-RO"/>
              </w:rPr>
            </w:pPr>
            <w:r>
              <w:rPr>
                <w:lang w:val="ro-RO"/>
              </w:rPr>
              <w:t>Inginerie electrică</w:t>
            </w:r>
          </w:p>
        </w:tc>
        <w:tc>
          <w:tcPr>
            <w:tcW w:w="2977" w:type="dxa"/>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Pr>
                <w:lang w:val="ro-RO"/>
              </w:rPr>
              <w:t xml:space="preserve">Electromecanică </w:t>
            </w:r>
          </w:p>
        </w:tc>
        <w:tc>
          <w:tcPr>
            <w:tcW w:w="1013" w:type="dxa"/>
            <w:vMerge/>
            <w:tcBorders>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c>
          <w:tcPr>
            <w:tcW w:w="617" w:type="dxa"/>
            <w:gridSpan w:val="2"/>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4</w:t>
            </w:r>
          </w:p>
        </w:tc>
        <w:tc>
          <w:tcPr>
            <w:tcW w:w="638" w:type="dxa"/>
            <w:gridSpan w:val="2"/>
            <w:vMerge/>
            <w:tcBorders>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p>
        </w:tc>
      </w:tr>
      <w:tr w:rsidR="00CB3B5B" w:rsidRPr="00090699" w:rsidTr="001735A6">
        <w:trPr>
          <w:trHeight w:val="325"/>
        </w:trPr>
        <w:tc>
          <w:tcPr>
            <w:tcW w:w="578" w:type="dxa"/>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7</w:t>
            </w:r>
            <w:r w:rsidRPr="00090699">
              <w:rPr>
                <w:b/>
                <w:lang w:val="ro-RO"/>
              </w:rPr>
              <w:t>.</w:t>
            </w:r>
          </w:p>
        </w:tc>
        <w:tc>
          <w:tcPr>
            <w:tcW w:w="9497" w:type="dxa"/>
            <w:gridSpan w:val="8"/>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sidRPr="00090699">
              <w:rPr>
                <w:b/>
                <w:lang w:val="ro-RO"/>
              </w:rPr>
              <w:t>Academia Naţională de Informaţii „Mihai Viteazul”</w:t>
            </w:r>
          </w:p>
        </w:tc>
      </w:tr>
      <w:tr w:rsidR="00CB3B5B" w:rsidRPr="00090699" w:rsidTr="001735A6">
        <w:trPr>
          <w:trHeight w:val="367"/>
        </w:trPr>
        <w:tc>
          <w:tcPr>
            <w:tcW w:w="2420" w:type="dxa"/>
            <w:gridSpan w:val="2"/>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sidRPr="00090699">
              <w:rPr>
                <w:lang w:val="ro-RO"/>
              </w:rPr>
              <w:t>Facultatea de Informaţii</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hideMark/>
          </w:tcPr>
          <w:p w:rsidR="00CB3B5B" w:rsidRPr="00090699" w:rsidRDefault="00CB3B5B" w:rsidP="00056458">
            <w:pPr>
              <w:pStyle w:val="Default"/>
              <w:spacing w:line="20" w:lineRule="atLeast"/>
              <w:jc w:val="center"/>
              <w:rPr>
                <w:sz w:val="22"/>
                <w:szCs w:val="22"/>
              </w:rPr>
            </w:pPr>
            <w:r w:rsidRPr="00090699">
              <w:rPr>
                <w:color w:val="auto"/>
                <w:sz w:val="22"/>
                <w:szCs w:val="22"/>
              </w:rPr>
              <w:t>Ştiinţe militare, informaţii şi ordine publică</w:t>
            </w:r>
          </w:p>
        </w:tc>
        <w:tc>
          <w:tcPr>
            <w:tcW w:w="2977" w:type="dxa"/>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rPr>
                <w:lang w:val="ro-RO"/>
              </w:rPr>
            </w:pPr>
            <w:r w:rsidRPr="00090699">
              <w:rPr>
                <w:bCs/>
                <w:iCs/>
                <w:lang w:val="ro-RO"/>
              </w:rPr>
              <w:t>Psihologie-informaţii</w:t>
            </w:r>
          </w:p>
        </w:tc>
        <w:tc>
          <w:tcPr>
            <w:tcW w:w="1013" w:type="dxa"/>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lang w:val="ro-RO"/>
              </w:rPr>
            </w:pPr>
            <w:r w:rsidRPr="00090699">
              <w:rPr>
                <w:b/>
                <w:lang w:val="ro-RO"/>
              </w:rPr>
              <w:t>3 ani</w:t>
            </w:r>
          </w:p>
        </w:tc>
        <w:tc>
          <w:tcPr>
            <w:tcW w:w="630" w:type="dxa"/>
            <w:gridSpan w:val="3"/>
            <w:tcBorders>
              <w:top w:val="single" w:sz="8" w:space="0" w:color="000000"/>
              <w:left w:val="single" w:sz="8" w:space="0" w:color="000000"/>
              <w:right w:val="single" w:sz="8" w:space="0" w:color="000000"/>
            </w:tcBorders>
            <w:vAlign w:val="center"/>
            <w:hideMark/>
          </w:tcPr>
          <w:p w:rsidR="00CB3B5B" w:rsidRPr="00090699" w:rsidRDefault="00CB3B5B" w:rsidP="00056458">
            <w:pPr>
              <w:spacing w:after="0" w:line="20" w:lineRule="atLeast"/>
              <w:jc w:val="center"/>
              <w:rPr>
                <w:b/>
                <w:lang w:val="ro-RO"/>
              </w:rPr>
            </w:pPr>
            <w:r>
              <w:rPr>
                <w:b/>
                <w:lang w:val="ro-RO"/>
              </w:rPr>
              <w:t>15</w:t>
            </w:r>
          </w:p>
        </w:tc>
        <w:tc>
          <w:tcPr>
            <w:tcW w:w="625" w:type="dxa"/>
            <w:vMerge w:val="restart"/>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35</w:t>
            </w:r>
          </w:p>
        </w:tc>
      </w:tr>
      <w:tr w:rsidR="00CB3B5B" w:rsidRPr="00090699" w:rsidTr="001735A6">
        <w:trPr>
          <w:trHeight w:val="526"/>
        </w:trPr>
        <w:tc>
          <w:tcPr>
            <w:tcW w:w="2420" w:type="dxa"/>
            <w:gridSpan w:val="2"/>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lang w:val="ro-RO"/>
              </w:rPr>
            </w:pPr>
            <w:r w:rsidRPr="00090699">
              <w:rPr>
                <w:lang w:val="ro-RO"/>
              </w:rPr>
              <w:t xml:space="preserve">Facultatea de </w:t>
            </w:r>
          </w:p>
          <w:p w:rsidR="00CB3B5B" w:rsidRPr="00090699" w:rsidRDefault="00CB3B5B" w:rsidP="00056458">
            <w:pPr>
              <w:spacing w:after="0" w:line="20" w:lineRule="atLeast"/>
              <w:jc w:val="center"/>
              <w:rPr>
                <w:lang w:val="ro-RO"/>
              </w:rPr>
            </w:pPr>
            <w:r w:rsidRPr="00090699">
              <w:rPr>
                <w:lang w:val="ro-RO"/>
              </w:rPr>
              <w:t>Studii de Intelligence</w:t>
            </w: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CB3B5B" w:rsidRPr="00090699" w:rsidRDefault="00CB3B5B" w:rsidP="00056458">
            <w:pPr>
              <w:pStyle w:val="Default"/>
              <w:spacing w:line="20" w:lineRule="atLeast"/>
              <w:jc w:val="center"/>
              <w:rPr>
                <w:sz w:val="22"/>
                <w:szCs w:val="22"/>
              </w:rPr>
            </w:pPr>
          </w:p>
        </w:tc>
        <w:tc>
          <w:tcPr>
            <w:tcW w:w="2977" w:type="dxa"/>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rPr>
                <w:bCs/>
                <w:iCs/>
                <w:lang w:val="ro-RO"/>
              </w:rPr>
            </w:pPr>
            <w:r w:rsidRPr="00090699">
              <w:rPr>
                <w:bCs/>
                <w:iCs/>
                <w:lang w:val="ro-RO"/>
              </w:rPr>
              <w:t>Studii de securitate şi informaţii</w:t>
            </w:r>
          </w:p>
        </w:tc>
        <w:tc>
          <w:tcPr>
            <w:tcW w:w="1013" w:type="dxa"/>
            <w:vMerge/>
            <w:tcBorders>
              <w:left w:val="single" w:sz="8" w:space="0" w:color="000000"/>
              <w:right w:val="single" w:sz="8" w:space="0" w:color="000000"/>
            </w:tcBorders>
          </w:tcPr>
          <w:p w:rsidR="00CB3B5B" w:rsidRPr="00090699" w:rsidRDefault="00CB3B5B" w:rsidP="00056458">
            <w:pPr>
              <w:spacing w:after="0" w:line="20" w:lineRule="atLeast"/>
              <w:rPr>
                <w:lang w:val="ro-RO"/>
              </w:rPr>
            </w:pPr>
          </w:p>
        </w:tc>
        <w:tc>
          <w:tcPr>
            <w:tcW w:w="630" w:type="dxa"/>
            <w:gridSpan w:val="3"/>
            <w:tcBorders>
              <w:top w:val="single" w:sz="8" w:space="0" w:color="000000"/>
              <w:left w:val="single" w:sz="8" w:space="0" w:color="000000"/>
              <w:right w:val="single" w:sz="8" w:space="0" w:color="000000"/>
            </w:tcBorders>
            <w:vAlign w:val="center"/>
          </w:tcPr>
          <w:p w:rsidR="00CB3B5B" w:rsidRPr="00090699" w:rsidRDefault="00CB3B5B" w:rsidP="00056458">
            <w:pPr>
              <w:spacing w:after="0" w:line="20" w:lineRule="atLeast"/>
              <w:jc w:val="center"/>
              <w:rPr>
                <w:b/>
                <w:lang w:val="ro-RO"/>
              </w:rPr>
            </w:pPr>
            <w:r>
              <w:rPr>
                <w:b/>
                <w:lang w:val="ro-RO"/>
              </w:rPr>
              <w:t>20</w:t>
            </w:r>
          </w:p>
        </w:tc>
        <w:tc>
          <w:tcPr>
            <w:tcW w:w="625" w:type="dxa"/>
            <w:vMerge/>
            <w:tcBorders>
              <w:left w:val="single" w:sz="8" w:space="0" w:color="000000"/>
              <w:right w:val="single" w:sz="8" w:space="0" w:color="000000"/>
            </w:tcBorders>
            <w:vAlign w:val="center"/>
          </w:tcPr>
          <w:p w:rsidR="00CB3B5B" w:rsidRPr="00090699" w:rsidRDefault="00CB3B5B" w:rsidP="00056458">
            <w:pPr>
              <w:spacing w:after="0" w:line="20" w:lineRule="atLeast"/>
              <w:jc w:val="center"/>
              <w:rPr>
                <w:bCs/>
                <w:lang w:val="ro-RO"/>
              </w:rPr>
            </w:pPr>
          </w:p>
        </w:tc>
      </w:tr>
      <w:tr w:rsidR="00CB3B5B" w:rsidRPr="00090699" w:rsidTr="001735A6">
        <w:trPr>
          <w:trHeight w:val="145"/>
        </w:trPr>
        <w:tc>
          <w:tcPr>
            <w:tcW w:w="7807" w:type="dxa"/>
            <w:gridSpan w:val="4"/>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CB3B5B" w:rsidRPr="00090699" w:rsidRDefault="00CB3B5B" w:rsidP="00056458">
            <w:pPr>
              <w:spacing w:before="120" w:after="0" w:line="20" w:lineRule="atLeast"/>
              <w:jc w:val="right"/>
              <w:rPr>
                <w:bCs/>
                <w:iCs/>
                <w:lang w:val="ro-RO"/>
              </w:rPr>
            </w:pPr>
            <w:r w:rsidRPr="00090699">
              <w:rPr>
                <w:b/>
                <w:lang w:val="ro-RO"/>
              </w:rPr>
              <w:t>Total număr de locuri – învăţământ universitar - licenţă</w:t>
            </w:r>
          </w:p>
        </w:tc>
        <w:tc>
          <w:tcPr>
            <w:tcW w:w="1013" w:type="dxa"/>
            <w:tcBorders>
              <w:top w:val="single" w:sz="8" w:space="0" w:color="000000"/>
              <w:left w:val="single" w:sz="8" w:space="0" w:color="000000"/>
              <w:bottom w:val="single" w:sz="8" w:space="0" w:color="000000"/>
              <w:right w:val="single" w:sz="8" w:space="0" w:color="000000"/>
            </w:tcBorders>
            <w:shd w:val="clear" w:color="auto" w:fill="8DB3E2"/>
          </w:tcPr>
          <w:p w:rsidR="00CB3B5B" w:rsidRPr="00090699" w:rsidRDefault="00CB3B5B" w:rsidP="00056458">
            <w:pPr>
              <w:spacing w:before="120" w:after="0" w:line="20" w:lineRule="atLeast"/>
              <w:jc w:val="center"/>
              <w:rPr>
                <w:b/>
                <w:bCs/>
                <w:lang w:val="ro-RO"/>
              </w:rPr>
            </w:pPr>
          </w:p>
        </w:tc>
        <w:tc>
          <w:tcPr>
            <w:tcW w:w="1255" w:type="dxa"/>
            <w:gridSpan w:val="4"/>
            <w:tcBorders>
              <w:top w:val="single" w:sz="8" w:space="0" w:color="000000"/>
              <w:left w:val="single" w:sz="8" w:space="0" w:color="000000"/>
              <w:bottom w:val="single" w:sz="8" w:space="0" w:color="000000"/>
              <w:right w:val="single" w:sz="8" w:space="0" w:color="000000"/>
            </w:tcBorders>
            <w:shd w:val="clear" w:color="auto" w:fill="8DB3E2"/>
            <w:vAlign w:val="center"/>
            <w:hideMark/>
          </w:tcPr>
          <w:p w:rsidR="00CB3B5B" w:rsidRPr="00090699" w:rsidRDefault="00CB3B5B" w:rsidP="00056458">
            <w:pPr>
              <w:spacing w:before="120" w:after="0" w:line="20" w:lineRule="atLeast"/>
              <w:jc w:val="center"/>
              <w:rPr>
                <w:b/>
                <w:bCs/>
                <w:lang w:val="ro-RO"/>
              </w:rPr>
            </w:pPr>
            <w:r>
              <w:rPr>
                <w:b/>
                <w:bCs/>
                <w:lang w:val="ro-RO"/>
              </w:rPr>
              <w:t>122</w:t>
            </w:r>
          </w:p>
        </w:tc>
      </w:tr>
    </w:tbl>
    <w:p w:rsidR="00CB3B5B" w:rsidRDefault="00CB3B5B" w:rsidP="00056458">
      <w:pPr>
        <w:tabs>
          <w:tab w:val="left" w:pos="709"/>
        </w:tabs>
        <w:spacing w:after="0" w:line="20" w:lineRule="atLeast"/>
        <w:rPr>
          <w:b/>
          <w:lang w:val="ro-RO"/>
        </w:rPr>
      </w:pPr>
    </w:p>
    <w:p w:rsidR="00CB3B5B" w:rsidRPr="005251D8" w:rsidRDefault="00CB3B5B" w:rsidP="00056458">
      <w:pPr>
        <w:tabs>
          <w:tab w:val="left" w:pos="284"/>
          <w:tab w:val="left" w:pos="709"/>
        </w:tabs>
        <w:spacing w:after="0" w:line="20" w:lineRule="atLeast"/>
        <w:ind w:left="360"/>
        <w:rPr>
          <w:b/>
          <w:lang w:val="ro-RO"/>
        </w:rPr>
      </w:pPr>
      <w:r>
        <w:rPr>
          <w:b/>
          <w:lang w:val="ro-RO"/>
        </w:rPr>
        <w:t>b)</w:t>
      </w:r>
      <w:r w:rsidRPr="005251D8">
        <w:rPr>
          <w:b/>
          <w:lang w:val="ro-RO"/>
        </w:rPr>
        <w:t xml:space="preserve"> Învăţământ postliceal (maiştri militari) – învăţământ cu frecvenţă</w:t>
      </w:r>
      <w:r>
        <w:rPr>
          <w:b/>
          <w:lang w:val="ro-RO"/>
        </w:rPr>
        <w:t>, durata studiilor – 2 ani</w:t>
      </w:r>
    </w:p>
    <w:p w:rsidR="00CB3B5B" w:rsidRDefault="00CB3B5B" w:rsidP="00056458">
      <w:pPr>
        <w:tabs>
          <w:tab w:val="left" w:pos="709"/>
        </w:tabs>
        <w:spacing w:after="0" w:line="20" w:lineRule="atLeast"/>
        <w:rPr>
          <w:b/>
          <w:lang w:val="ro-RO"/>
        </w:rPr>
      </w:pPr>
    </w:p>
    <w:tbl>
      <w:tblPr>
        <w:tblW w:w="1022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7655"/>
        <w:gridCol w:w="992"/>
        <w:gridCol w:w="28"/>
        <w:gridCol w:w="823"/>
      </w:tblGrid>
      <w:tr w:rsidR="00CB3B5B" w:rsidRPr="004C008E" w:rsidTr="001735A6">
        <w:trPr>
          <w:trHeight w:val="259"/>
        </w:trPr>
        <w:tc>
          <w:tcPr>
            <w:tcW w:w="724"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4C008E" w:rsidRDefault="00CB3B5B" w:rsidP="00056458">
            <w:pPr>
              <w:spacing w:after="0" w:line="20" w:lineRule="atLeast"/>
              <w:jc w:val="center"/>
              <w:rPr>
                <w:b/>
                <w:bCs/>
                <w:lang w:val="ro-RO"/>
              </w:rPr>
            </w:pPr>
            <w:r w:rsidRPr="004C008E">
              <w:rPr>
                <w:b/>
                <w:lang w:val="ro-RO"/>
              </w:rPr>
              <w:t>Nr. crt.</w:t>
            </w:r>
          </w:p>
        </w:tc>
        <w:tc>
          <w:tcPr>
            <w:tcW w:w="7655"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4C008E" w:rsidRDefault="00CB3B5B" w:rsidP="00056458">
            <w:pPr>
              <w:spacing w:after="0" w:line="20" w:lineRule="atLeast"/>
              <w:jc w:val="center"/>
              <w:rPr>
                <w:b/>
                <w:bCs/>
                <w:lang w:val="ro-RO"/>
              </w:rPr>
            </w:pPr>
            <w:r w:rsidRPr="004C008E">
              <w:rPr>
                <w:b/>
                <w:bCs/>
                <w:lang w:val="ro-RO"/>
              </w:rPr>
              <w:t>Instituţia de învăţământ</w:t>
            </w:r>
          </w:p>
          <w:p w:rsidR="00CB3B5B" w:rsidRPr="004C008E" w:rsidRDefault="00CB3B5B" w:rsidP="00056458">
            <w:pPr>
              <w:spacing w:after="0" w:line="20" w:lineRule="atLeast"/>
              <w:jc w:val="center"/>
              <w:rPr>
                <w:lang w:val="ro-RO"/>
              </w:rPr>
            </w:pPr>
            <w:r w:rsidRPr="004C008E">
              <w:rPr>
                <w:b/>
                <w:bCs/>
                <w:lang w:val="ro-RO"/>
              </w:rPr>
              <w:t>Specialitatea/ specializarea</w:t>
            </w:r>
          </w:p>
        </w:tc>
        <w:tc>
          <w:tcPr>
            <w:tcW w:w="992"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4C008E" w:rsidRDefault="00CB3B5B" w:rsidP="00056458">
            <w:pPr>
              <w:spacing w:after="0" w:line="20" w:lineRule="atLeast"/>
              <w:jc w:val="center"/>
              <w:rPr>
                <w:lang w:val="ro-RO"/>
              </w:rPr>
            </w:pPr>
            <w:r w:rsidRPr="004C008E">
              <w:rPr>
                <w:b/>
                <w:bCs/>
                <w:lang w:val="ro-RO"/>
              </w:rPr>
              <w:t>Nr. locuri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4C008E" w:rsidRDefault="00CB3B5B" w:rsidP="00056458">
            <w:pPr>
              <w:spacing w:after="0" w:line="20" w:lineRule="atLeast"/>
              <w:jc w:val="center"/>
              <w:rPr>
                <w:lang w:val="ro-RO"/>
              </w:rPr>
            </w:pPr>
            <w:r w:rsidRPr="004C008E">
              <w:rPr>
                <w:b/>
                <w:bCs/>
                <w:lang w:val="ro-RO"/>
              </w:rPr>
              <w:t>Total</w:t>
            </w:r>
          </w:p>
        </w:tc>
      </w:tr>
      <w:tr w:rsidR="00CB3B5B" w:rsidRPr="004C008E" w:rsidTr="001735A6">
        <w:trPr>
          <w:trHeight w:val="292"/>
        </w:trPr>
        <w:tc>
          <w:tcPr>
            <w:tcW w:w="724" w:type="dxa"/>
            <w:tcBorders>
              <w:top w:val="single" w:sz="4" w:space="0" w:color="auto"/>
              <w:left w:val="single" w:sz="4" w:space="0" w:color="auto"/>
              <w:bottom w:val="single" w:sz="4" w:space="0" w:color="auto"/>
              <w:right w:val="single" w:sz="4" w:space="0" w:color="auto"/>
            </w:tcBorders>
          </w:tcPr>
          <w:p w:rsidR="00CB3B5B" w:rsidRPr="004C008E" w:rsidRDefault="00CB3B5B" w:rsidP="00056458">
            <w:pPr>
              <w:pStyle w:val="ListParagraph"/>
              <w:numPr>
                <w:ilvl w:val="0"/>
                <w:numId w:val="16"/>
              </w:numPr>
              <w:spacing w:line="20" w:lineRule="atLeast"/>
              <w:rPr>
                <w:b/>
                <w:bCs/>
                <w:sz w:val="22"/>
                <w:szCs w:val="22"/>
                <w:lang w:val="ro-RO"/>
              </w:rPr>
            </w:pPr>
          </w:p>
        </w:tc>
        <w:tc>
          <w:tcPr>
            <w:tcW w:w="9498" w:type="dxa"/>
            <w:gridSpan w:val="4"/>
            <w:tcBorders>
              <w:top w:val="single" w:sz="4" w:space="0" w:color="auto"/>
              <w:left w:val="single" w:sz="4" w:space="0" w:color="auto"/>
              <w:bottom w:val="single" w:sz="4" w:space="0" w:color="auto"/>
              <w:right w:val="single" w:sz="4" w:space="0" w:color="auto"/>
            </w:tcBorders>
          </w:tcPr>
          <w:p w:rsidR="00CB3B5B" w:rsidRPr="004C008E" w:rsidRDefault="00CB3B5B" w:rsidP="00056458">
            <w:pPr>
              <w:spacing w:before="120" w:after="0" w:line="20" w:lineRule="atLeast"/>
              <w:jc w:val="center"/>
              <w:rPr>
                <w:b/>
                <w:bCs/>
                <w:lang w:val="ro-RO"/>
              </w:rPr>
            </w:pPr>
            <w:r w:rsidRPr="004C008E">
              <w:rPr>
                <w:b/>
                <w:bCs/>
                <w:lang w:val="ro-RO"/>
              </w:rPr>
              <w:t>Şcoala Militară de Maiştri Militari şi Subofiţeri a Forţelor Terestre „Basarab I”</w:t>
            </w:r>
          </w:p>
        </w:tc>
      </w:tr>
      <w:tr w:rsidR="00CB3B5B" w:rsidRPr="004C008E" w:rsidTr="001735A6">
        <w:trPr>
          <w:trHeight w:val="125"/>
        </w:trPr>
        <w:tc>
          <w:tcPr>
            <w:tcW w:w="8379"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rPr>
                <w:lang w:val="ro-RO"/>
              </w:rPr>
            </w:pPr>
            <w:r w:rsidRPr="004C008E">
              <w:rPr>
                <w:lang w:val="ro-RO"/>
              </w:rPr>
              <w:t>Auto</w:t>
            </w:r>
          </w:p>
        </w:tc>
        <w:tc>
          <w:tcPr>
            <w:tcW w:w="992" w:type="dxa"/>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5</w:t>
            </w:r>
          </w:p>
        </w:tc>
        <w:tc>
          <w:tcPr>
            <w:tcW w:w="851" w:type="dxa"/>
            <w:gridSpan w:val="2"/>
            <w:vMerge w:val="restart"/>
            <w:tcBorders>
              <w:left w:val="single" w:sz="4" w:space="0" w:color="auto"/>
              <w:right w:val="single" w:sz="4" w:space="0" w:color="auto"/>
            </w:tcBorders>
            <w:vAlign w:val="center"/>
            <w:hideMark/>
          </w:tcPr>
          <w:p w:rsidR="00CB3B5B" w:rsidRPr="00545BEA" w:rsidRDefault="00CB3B5B" w:rsidP="00056458">
            <w:pPr>
              <w:spacing w:after="0" w:line="20" w:lineRule="atLeast"/>
              <w:rPr>
                <w:b/>
                <w:lang w:val="ro-RO"/>
              </w:rPr>
            </w:pPr>
            <w:r>
              <w:rPr>
                <w:b/>
                <w:lang w:val="ro-RO"/>
              </w:rPr>
              <w:t xml:space="preserve">     </w:t>
            </w:r>
            <w:r w:rsidRPr="00545BEA">
              <w:rPr>
                <w:b/>
                <w:lang w:val="ro-RO"/>
              </w:rPr>
              <w:t>8</w:t>
            </w:r>
          </w:p>
        </w:tc>
      </w:tr>
      <w:tr w:rsidR="00CB3B5B" w:rsidRPr="004C008E" w:rsidTr="001735A6">
        <w:trPr>
          <w:trHeight w:val="217"/>
        </w:trPr>
        <w:tc>
          <w:tcPr>
            <w:tcW w:w="8379" w:type="dxa"/>
            <w:gridSpan w:val="2"/>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rPr>
                <w:lang w:val="ro-RO"/>
              </w:rPr>
            </w:pPr>
            <w:r w:rsidRPr="004C008E">
              <w:rPr>
                <w:lang w:val="ro-RO"/>
              </w:rPr>
              <w:t>Tehnică de comunicaţii</w:t>
            </w:r>
          </w:p>
        </w:tc>
        <w:tc>
          <w:tcPr>
            <w:tcW w:w="992" w:type="dxa"/>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r>
              <w:rPr>
                <w:b/>
                <w:bCs/>
                <w:lang w:val="ro-RO"/>
              </w:rPr>
              <w:t>1</w:t>
            </w:r>
          </w:p>
        </w:tc>
        <w:tc>
          <w:tcPr>
            <w:tcW w:w="851" w:type="dxa"/>
            <w:gridSpan w:val="2"/>
            <w:vMerge/>
            <w:tcBorders>
              <w:left w:val="single" w:sz="4" w:space="0" w:color="auto"/>
              <w:right w:val="single" w:sz="4" w:space="0" w:color="auto"/>
            </w:tcBorders>
            <w:vAlign w:val="center"/>
          </w:tcPr>
          <w:p w:rsidR="00CB3B5B" w:rsidRPr="004C008E" w:rsidRDefault="00CB3B5B" w:rsidP="00056458">
            <w:pPr>
              <w:spacing w:after="0" w:line="20" w:lineRule="atLeast"/>
              <w:rPr>
                <w:lang w:val="ro-RO"/>
              </w:rPr>
            </w:pPr>
          </w:p>
        </w:tc>
      </w:tr>
      <w:tr w:rsidR="00CB3B5B" w:rsidRPr="004C008E" w:rsidTr="001735A6">
        <w:trPr>
          <w:trHeight w:val="108"/>
        </w:trPr>
        <w:tc>
          <w:tcPr>
            <w:tcW w:w="8379" w:type="dxa"/>
            <w:gridSpan w:val="2"/>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rPr>
                <w:b/>
                <w:bCs/>
                <w:lang w:val="ro-RO"/>
              </w:rPr>
            </w:pPr>
            <w:r w:rsidRPr="004C008E">
              <w:rPr>
                <w:lang w:val="ro-RO"/>
              </w:rPr>
              <w:t xml:space="preserve">Operare şi mentenanţă echipamente </w:t>
            </w:r>
            <w:r>
              <w:rPr>
                <w:lang w:val="ro-RO"/>
              </w:rPr>
              <w:t>informatice</w:t>
            </w:r>
          </w:p>
        </w:tc>
        <w:tc>
          <w:tcPr>
            <w:tcW w:w="992" w:type="dxa"/>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r>
              <w:rPr>
                <w:b/>
                <w:bCs/>
                <w:lang w:val="ro-RO"/>
              </w:rPr>
              <w:t>1</w:t>
            </w:r>
          </w:p>
        </w:tc>
        <w:tc>
          <w:tcPr>
            <w:tcW w:w="851" w:type="dxa"/>
            <w:gridSpan w:val="2"/>
            <w:vMerge/>
            <w:tcBorders>
              <w:left w:val="single" w:sz="4" w:space="0" w:color="auto"/>
              <w:right w:val="single" w:sz="4" w:space="0" w:color="auto"/>
            </w:tcBorders>
            <w:vAlign w:val="center"/>
          </w:tcPr>
          <w:p w:rsidR="00CB3B5B" w:rsidRPr="004C008E" w:rsidRDefault="00CB3B5B" w:rsidP="00056458">
            <w:pPr>
              <w:spacing w:after="0" w:line="20" w:lineRule="atLeast"/>
              <w:rPr>
                <w:lang w:val="ro-RO"/>
              </w:rPr>
            </w:pPr>
          </w:p>
        </w:tc>
      </w:tr>
      <w:tr w:rsidR="00CB3B5B" w:rsidRPr="004C008E" w:rsidTr="001735A6">
        <w:trPr>
          <w:trHeight w:val="185"/>
        </w:trPr>
        <w:tc>
          <w:tcPr>
            <w:tcW w:w="8379"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rPr>
                <w:bCs/>
                <w:lang w:val="ro-RO"/>
              </w:rPr>
            </w:pPr>
            <w:r>
              <w:rPr>
                <w:bCs/>
                <w:lang w:val="ro-RO"/>
              </w:rPr>
              <w:t>Administrare sisteme/ rețele de comunicații</w:t>
            </w:r>
          </w:p>
        </w:tc>
        <w:tc>
          <w:tcPr>
            <w:tcW w:w="992" w:type="dxa"/>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1</w:t>
            </w:r>
          </w:p>
        </w:tc>
        <w:tc>
          <w:tcPr>
            <w:tcW w:w="851" w:type="dxa"/>
            <w:gridSpan w:val="2"/>
            <w:vMerge/>
            <w:tcBorders>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rPr>
                <w:lang w:val="ro-RO"/>
              </w:rPr>
            </w:pPr>
          </w:p>
        </w:tc>
      </w:tr>
      <w:tr w:rsidR="00CB3B5B" w:rsidRPr="004C008E" w:rsidTr="001735A6">
        <w:trPr>
          <w:trHeight w:val="167"/>
        </w:trPr>
        <w:tc>
          <w:tcPr>
            <w:tcW w:w="724" w:type="dxa"/>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pStyle w:val="ListParagraph"/>
              <w:numPr>
                <w:ilvl w:val="0"/>
                <w:numId w:val="16"/>
              </w:numPr>
              <w:spacing w:line="20" w:lineRule="atLeast"/>
              <w:ind w:right="-108"/>
              <w:rPr>
                <w:sz w:val="22"/>
                <w:szCs w:val="22"/>
                <w:lang w:val="ro-RO"/>
              </w:rPr>
            </w:pPr>
          </w:p>
        </w:tc>
        <w:tc>
          <w:tcPr>
            <w:tcW w:w="9498" w:type="dxa"/>
            <w:gridSpan w:val="4"/>
            <w:tcBorders>
              <w:top w:val="single" w:sz="4" w:space="0" w:color="auto"/>
              <w:left w:val="single" w:sz="4" w:space="0" w:color="auto"/>
              <w:bottom w:val="single" w:sz="4" w:space="0" w:color="auto"/>
              <w:right w:val="single" w:sz="4" w:space="0" w:color="auto"/>
            </w:tcBorders>
            <w:vAlign w:val="center"/>
          </w:tcPr>
          <w:p w:rsidR="00CB3B5B" w:rsidRPr="004C008E" w:rsidRDefault="00CB3B5B" w:rsidP="00056458">
            <w:pPr>
              <w:spacing w:before="120" w:after="0" w:line="20" w:lineRule="atLeast"/>
              <w:jc w:val="center"/>
              <w:rPr>
                <w:lang w:val="ro-RO"/>
              </w:rPr>
            </w:pPr>
            <w:r w:rsidRPr="004C008E">
              <w:rPr>
                <w:b/>
                <w:bCs/>
                <w:lang w:val="ro-RO"/>
              </w:rPr>
              <w:t>Şcoala Militară de Maiştri Militari a Forţelor Navale „Amiral Ion Murgescu”</w:t>
            </w:r>
          </w:p>
        </w:tc>
      </w:tr>
      <w:tr w:rsidR="00CB3B5B" w:rsidRPr="004C008E" w:rsidTr="001735A6">
        <w:trPr>
          <w:trHeight w:val="229"/>
        </w:trPr>
        <w:tc>
          <w:tcPr>
            <w:tcW w:w="8379" w:type="dxa"/>
            <w:gridSpan w:val="2"/>
            <w:tcBorders>
              <w:top w:val="single" w:sz="4" w:space="0" w:color="auto"/>
              <w:left w:val="single" w:sz="4" w:space="0" w:color="auto"/>
              <w:bottom w:val="single" w:sz="4" w:space="0" w:color="auto"/>
              <w:right w:val="single" w:sz="4" w:space="0" w:color="auto"/>
            </w:tcBorders>
          </w:tcPr>
          <w:p w:rsidR="00CB3B5B" w:rsidRPr="004C008E" w:rsidRDefault="00CB3B5B" w:rsidP="00056458">
            <w:pPr>
              <w:spacing w:after="0" w:line="20" w:lineRule="atLeast"/>
              <w:rPr>
                <w:lang w:val="ro-RO"/>
              </w:rPr>
            </w:pPr>
            <w:r w:rsidRPr="004C008E">
              <w:rPr>
                <w:lang w:val="ro-RO"/>
              </w:rPr>
              <w:t>Artilerie navală şi antiaeriană</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7</w:t>
            </w:r>
          </w:p>
        </w:tc>
        <w:tc>
          <w:tcPr>
            <w:tcW w:w="823" w:type="dxa"/>
            <w:vMerge w:val="restart"/>
            <w:tcBorders>
              <w:top w:val="single" w:sz="4" w:space="0" w:color="auto"/>
              <w:left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r>
              <w:rPr>
                <w:b/>
                <w:bCs/>
                <w:lang w:val="ro-RO"/>
              </w:rPr>
              <w:t>66</w:t>
            </w:r>
          </w:p>
        </w:tc>
      </w:tr>
      <w:tr w:rsidR="00CB3B5B" w:rsidRPr="004C008E" w:rsidTr="001735A6">
        <w:trPr>
          <w:trHeight w:val="229"/>
        </w:trPr>
        <w:tc>
          <w:tcPr>
            <w:tcW w:w="8379" w:type="dxa"/>
            <w:gridSpan w:val="2"/>
            <w:tcBorders>
              <w:top w:val="single" w:sz="4" w:space="0" w:color="auto"/>
              <w:left w:val="single" w:sz="4" w:space="0" w:color="auto"/>
              <w:bottom w:val="single" w:sz="4" w:space="0" w:color="auto"/>
              <w:right w:val="single" w:sz="4" w:space="0" w:color="auto"/>
            </w:tcBorders>
          </w:tcPr>
          <w:p w:rsidR="00CB3B5B" w:rsidRPr="004C008E" w:rsidRDefault="00CB3B5B" w:rsidP="00056458">
            <w:pPr>
              <w:spacing w:after="0" w:line="20" w:lineRule="atLeast"/>
              <w:rPr>
                <w:lang w:val="ro-RO"/>
              </w:rPr>
            </w:pPr>
            <w:r>
              <w:rPr>
                <w:lang w:val="ro-RO"/>
              </w:rPr>
              <w:t>Timonier şi tehnică de navigaţie navală</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11</w:t>
            </w:r>
          </w:p>
        </w:tc>
        <w:tc>
          <w:tcPr>
            <w:tcW w:w="823" w:type="dxa"/>
            <w:vMerge/>
            <w:tcBorders>
              <w:left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p>
        </w:tc>
      </w:tr>
      <w:tr w:rsidR="00CB3B5B" w:rsidRPr="004C008E" w:rsidTr="001735A6">
        <w:trPr>
          <w:trHeight w:val="229"/>
        </w:trPr>
        <w:tc>
          <w:tcPr>
            <w:tcW w:w="8379" w:type="dxa"/>
            <w:gridSpan w:val="2"/>
            <w:tcBorders>
              <w:top w:val="single" w:sz="4" w:space="0" w:color="auto"/>
              <w:left w:val="single" w:sz="4" w:space="0" w:color="auto"/>
              <w:bottom w:val="single" w:sz="4" w:space="0" w:color="auto"/>
              <w:right w:val="single" w:sz="4" w:space="0" w:color="auto"/>
            </w:tcBorders>
          </w:tcPr>
          <w:p w:rsidR="00CB3B5B" w:rsidRPr="004C008E" w:rsidRDefault="00CB3B5B" w:rsidP="00056458">
            <w:pPr>
              <w:spacing w:after="0" w:line="20" w:lineRule="atLeast"/>
              <w:rPr>
                <w:lang w:val="ro-RO"/>
              </w:rPr>
            </w:pPr>
            <w:r>
              <w:rPr>
                <w:lang w:val="ro-RO"/>
              </w:rPr>
              <w:t>Comunicaţii navale şi observare semnalizare</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8</w:t>
            </w:r>
          </w:p>
        </w:tc>
        <w:tc>
          <w:tcPr>
            <w:tcW w:w="823" w:type="dxa"/>
            <w:vMerge/>
            <w:tcBorders>
              <w:left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p>
        </w:tc>
      </w:tr>
      <w:tr w:rsidR="00CB3B5B" w:rsidRPr="004C008E" w:rsidTr="001735A6">
        <w:trPr>
          <w:trHeight w:val="229"/>
        </w:trPr>
        <w:tc>
          <w:tcPr>
            <w:tcW w:w="8379" w:type="dxa"/>
            <w:gridSpan w:val="2"/>
            <w:tcBorders>
              <w:top w:val="single" w:sz="4" w:space="0" w:color="auto"/>
              <w:left w:val="single" w:sz="4" w:space="0" w:color="auto"/>
              <w:bottom w:val="single" w:sz="4" w:space="0" w:color="auto"/>
              <w:right w:val="single" w:sz="4" w:space="0" w:color="auto"/>
            </w:tcBorders>
          </w:tcPr>
          <w:p w:rsidR="00CB3B5B" w:rsidRPr="008B0605" w:rsidRDefault="00CB3B5B" w:rsidP="00056458">
            <w:pPr>
              <w:spacing w:after="0" w:line="20" w:lineRule="atLeast"/>
              <w:rPr>
                <w:lang w:val="ro-RO"/>
              </w:rPr>
            </w:pPr>
            <w:r w:rsidRPr="008B0605">
              <w:rPr>
                <w:lang w:val="ro-RO"/>
              </w:rPr>
              <w:t xml:space="preserve">Motoare și mașini navale                                                                                                                   </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CB3B5B" w:rsidRDefault="00CB3B5B" w:rsidP="00056458">
            <w:pPr>
              <w:spacing w:after="0" w:line="20" w:lineRule="atLeast"/>
              <w:jc w:val="center"/>
              <w:rPr>
                <w:b/>
                <w:bCs/>
                <w:lang w:val="ro-RO"/>
              </w:rPr>
            </w:pPr>
            <w:r>
              <w:rPr>
                <w:b/>
                <w:bCs/>
                <w:lang w:val="ro-RO"/>
              </w:rPr>
              <w:t>12</w:t>
            </w:r>
          </w:p>
        </w:tc>
        <w:tc>
          <w:tcPr>
            <w:tcW w:w="823" w:type="dxa"/>
            <w:vMerge/>
            <w:tcBorders>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p>
        </w:tc>
      </w:tr>
      <w:tr w:rsidR="00CB3B5B" w:rsidRPr="004C008E" w:rsidTr="001735A6">
        <w:trPr>
          <w:trHeight w:val="229"/>
        </w:trPr>
        <w:tc>
          <w:tcPr>
            <w:tcW w:w="8379" w:type="dxa"/>
            <w:gridSpan w:val="2"/>
            <w:tcBorders>
              <w:top w:val="single" w:sz="4" w:space="0" w:color="auto"/>
              <w:left w:val="single" w:sz="4" w:space="0" w:color="auto"/>
              <w:bottom w:val="single" w:sz="4" w:space="0" w:color="auto"/>
              <w:right w:val="single" w:sz="4" w:space="0" w:color="auto"/>
            </w:tcBorders>
          </w:tcPr>
          <w:p w:rsidR="00CB3B5B" w:rsidRPr="004C008E" w:rsidRDefault="00CB3B5B" w:rsidP="00056458">
            <w:pPr>
              <w:spacing w:after="0" w:line="20" w:lineRule="atLeast"/>
              <w:rPr>
                <w:lang w:val="ro-RO"/>
              </w:rPr>
            </w:pPr>
            <w:r>
              <w:rPr>
                <w:lang w:val="ro-RO"/>
              </w:rPr>
              <w:t>Motoare şi instalaţii electrice navale</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CB3B5B" w:rsidRPr="004C008E" w:rsidRDefault="00CB3B5B" w:rsidP="00056458">
            <w:pPr>
              <w:spacing w:after="0" w:line="20" w:lineRule="atLeast"/>
              <w:jc w:val="center"/>
              <w:rPr>
                <w:b/>
                <w:bCs/>
                <w:lang w:val="ro-RO"/>
              </w:rPr>
            </w:pPr>
            <w:r>
              <w:rPr>
                <w:b/>
                <w:bCs/>
                <w:lang w:val="ro-RO"/>
              </w:rPr>
              <w:t>28</w:t>
            </w:r>
          </w:p>
        </w:tc>
        <w:tc>
          <w:tcPr>
            <w:tcW w:w="823" w:type="dxa"/>
            <w:vMerge/>
            <w:tcBorders>
              <w:left w:val="single" w:sz="4" w:space="0" w:color="auto"/>
              <w:bottom w:val="single" w:sz="4" w:space="0" w:color="auto"/>
              <w:right w:val="single" w:sz="4" w:space="0" w:color="auto"/>
            </w:tcBorders>
            <w:vAlign w:val="center"/>
          </w:tcPr>
          <w:p w:rsidR="00CB3B5B" w:rsidRPr="004C008E" w:rsidRDefault="00CB3B5B" w:rsidP="00056458">
            <w:pPr>
              <w:spacing w:after="0" w:line="20" w:lineRule="atLeast"/>
              <w:jc w:val="center"/>
              <w:rPr>
                <w:b/>
                <w:bCs/>
                <w:lang w:val="ro-RO"/>
              </w:rPr>
            </w:pPr>
          </w:p>
        </w:tc>
      </w:tr>
      <w:tr w:rsidR="00CB3B5B" w:rsidRPr="00545BEA" w:rsidTr="001735A6">
        <w:trPr>
          <w:trHeight w:val="229"/>
        </w:trPr>
        <w:tc>
          <w:tcPr>
            <w:tcW w:w="10222" w:type="dxa"/>
            <w:gridSpan w:val="5"/>
            <w:tcBorders>
              <w:top w:val="single" w:sz="4" w:space="0" w:color="auto"/>
              <w:left w:val="single" w:sz="4" w:space="0" w:color="auto"/>
              <w:bottom w:val="single" w:sz="4" w:space="0" w:color="auto"/>
              <w:right w:val="single" w:sz="4" w:space="0" w:color="auto"/>
            </w:tcBorders>
          </w:tcPr>
          <w:p w:rsidR="00CB3B5B" w:rsidRPr="00545BEA" w:rsidRDefault="00CB3B5B" w:rsidP="00056458">
            <w:pPr>
              <w:tabs>
                <w:tab w:val="left" w:pos="245"/>
                <w:tab w:val="center" w:pos="5003"/>
              </w:tabs>
              <w:spacing w:after="0" w:line="20" w:lineRule="atLeast"/>
              <w:rPr>
                <w:bCs/>
                <w:lang w:val="ro-RO"/>
              </w:rPr>
            </w:pPr>
            <w:r>
              <w:rPr>
                <w:b/>
                <w:lang w:val="ro-RO"/>
              </w:rPr>
              <w:tab/>
              <w:t>3.</w:t>
            </w:r>
            <w:r>
              <w:rPr>
                <w:b/>
                <w:lang w:val="ro-RO"/>
              </w:rPr>
              <w:tab/>
            </w:r>
            <w:r w:rsidRPr="00545BEA">
              <w:rPr>
                <w:b/>
                <w:lang w:val="ro-RO"/>
              </w:rPr>
              <w:t>Școala Militară de Maiștri Militari și Subofițeri a Forțelor Aeriene ,,Traian Vuia</w:t>
            </w:r>
            <w:r w:rsidRPr="00545BEA">
              <w:rPr>
                <w:b/>
              </w:rPr>
              <w:t>”</w:t>
            </w:r>
          </w:p>
        </w:tc>
      </w:tr>
      <w:tr w:rsidR="00CB3B5B" w:rsidRPr="00545BEA" w:rsidTr="001735A6">
        <w:trPr>
          <w:trHeight w:val="229"/>
        </w:trPr>
        <w:tc>
          <w:tcPr>
            <w:tcW w:w="10222" w:type="dxa"/>
            <w:gridSpan w:val="5"/>
            <w:tcBorders>
              <w:top w:val="single" w:sz="4" w:space="0" w:color="auto"/>
              <w:left w:val="single" w:sz="4" w:space="0" w:color="auto"/>
              <w:bottom w:val="single" w:sz="4" w:space="0" w:color="auto"/>
              <w:right w:val="single" w:sz="4" w:space="0" w:color="auto"/>
            </w:tcBorders>
          </w:tcPr>
          <w:p w:rsidR="00CB3B5B" w:rsidRDefault="00CB3B5B" w:rsidP="00056458">
            <w:pPr>
              <w:tabs>
                <w:tab w:val="left" w:pos="245"/>
                <w:tab w:val="center" w:pos="5003"/>
              </w:tabs>
              <w:spacing w:after="0" w:line="20" w:lineRule="atLeast"/>
              <w:rPr>
                <w:b/>
                <w:lang w:val="ro-RO"/>
              </w:rPr>
            </w:pPr>
            <w:r w:rsidRPr="00545BEA">
              <w:rPr>
                <w:lang w:val="ro-RO"/>
              </w:rPr>
              <w:t xml:space="preserve">Aeronave și motoare de aviație                                                                                                          </w:t>
            </w:r>
            <w:r>
              <w:rPr>
                <w:b/>
                <w:lang w:val="ro-RO"/>
              </w:rPr>
              <w:t>5                 5</w:t>
            </w:r>
          </w:p>
        </w:tc>
      </w:tr>
      <w:tr w:rsidR="00CB3B5B" w:rsidRPr="004C008E" w:rsidTr="001735A6">
        <w:trPr>
          <w:trHeight w:val="110"/>
        </w:trPr>
        <w:tc>
          <w:tcPr>
            <w:tcW w:w="8379" w:type="dxa"/>
            <w:gridSpan w:val="2"/>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4C008E" w:rsidRDefault="00CB3B5B" w:rsidP="00056458">
            <w:pPr>
              <w:spacing w:before="120" w:after="0" w:line="20" w:lineRule="atLeast"/>
              <w:jc w:val="center"/>
              <w:rPr>
                <w:lang w:val="ro-RO"/>
              </w:rPr>
            </w:pPr>
            <w:r w:rsidRPr="004C008E">
              <w:rPr>
                <w:b/>
                <w:lang w:val="ro-RO"/>
              </w:rPr>
              <w:t>Total număr de locuri – învăţământ postliceal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5B3D7"/>
            <w:vAlign w:val="center"/>
            <w:hideMark/>
          </w:tcPr>
          <w:p w:rsidR="00CB3B5B" w:rsidRPr="00090699" w:rsidRDefault="00CB3B5B" w:rsidP="00056458">
            <w:pPr>
              <w:spacing w:after="0" w:line="20" w:lineRule="atLeast"/>
              <w:jc w:val="center"/>
              <w:rPr>
                <w:b/>
                <w:lang w:val="ro-RO"/>
              </w:rPr>
            </w:pPr>
            <w:r>
              <w:rPr>
                <w:b/>
                <w:lang w:val="ro-RO"/>
              </w:rPr>
              <w:t>79</w:t>
            </w:r>
          </w:p>
        </w:tc>
      </w:tr>
    </w:tbl>
    <w:p w:rsidR="00CB3B5B" w:rsidRDefault="00CB3B5B" w:rsidP="00056458">
      <w:pPr>
        <w:spacing w:after="0" w:line="20" w:lineRule="atLeast"/>
        <w:ind w:right="-484"/>
        <w:rPr>
          <w:b/>
          <w:lang w:val="ro-RO"/>
        </w:rPr>
      </w:pPr>
    </w:p>
    <w:p w:rsidR="00CB3B5B" w:rsidRDefault="00CB3B5B" w:rsidP="00056458">
      <w:pPr>
        <w:tabs>
          <w:tab w:val="left" w:pos="709"/>
        </w:tabs>
        <w:spacing w:after="0" w:line="20" w:lineRule="atLeast"/>
        <w:jc w:val="both"/>
        <w:rPr>
          <w:b/>
          <w:color w:val="000000"/>
          <w:lang w:val="ro-RO"/>
        </w:rPr>
      </w:pPr>
      <w:r>
        <w:rPr>
          <w:color w:val="000000"/>
          <w:lang w:val="ro-RO"/>
        </w:rPr>
        <w:tab/>
      </w:r>
      <w:r w:rsidRPr="00543C70">
        <w:rPr>
          <w:color w:val="000000"/>
          <w:lang w:val="ro-RO"/>
        </w:rPr>
        <w:t xml:space="preserve">Recrutarea candidaţilor se realizează în raport </w:t>
      </w:r>
      <w:r w:rsidRPr="00543C70">
        <w:rPr>
          <w:i/>
          <w:color w:val="000000"/>
          <w:lang w:val="ro-RO"/>
        </w:rPr>
        <w:t xml:space="preserve">de </w:t>
      </w:r>
      <w:r w:rsidRPr="00543C70">
        <w:rPr>
          <w:b/>
          <w:i/>
          <w:color w:val="000000"/>
          <w:lang w:val="ro-RO"/>
        </w:rPr>
        <w:t>domiciliul/reședința</w:t>
      </w:r>
      <w:r w:rsidRPr="00543C70">
        <w:rPr>
          <w:i/>
          <w:color w:val="000000"/>
          <w:lang w:val="ro-RO"/>
        </w:rPr>
        <w:t xml:space="preserve"> candidatului</w:t>
      </w:r>
      <w:r w:rsidRPr="00543C70">
        <w:rPr>
          <w:color w:val="000000"/>
          <w:lang w:val="ro-RO"/>
        </w:rPr>
        <w:t xml:space="preserve">, înscris/ă în cartea de identitate, potrivit organizării administrativ-teritoriale și specialității pentru care optează. Astfel, candidaţii cu domiciliul/reședința în localităţi din judeţul Vaslui, aşa cum este înscris/ă în cartea de identitate  se vor adresa </w:t>
      </w:r>
      <w:r w:rsidRPr="00543C70">
        <w:rPr>
          <w:b/>
          <w:color w:val="000000"/>
          <w:lang w:val="ro-RO"/>
        </w:rPr>
        <w:t>Serviciului Resurse Umane din cadrul Inspectoratului de Poliţie al Judeţului Vaslui, strada Hagi Chiriac nr.</w:t>
      </w:r>
      <w:r>
        <w:rPr>
          <w:b/>
          <w:color w:val="000000"/>
          <w:lang w:val="ro-RO"/>
        </w:rPr>
        <w:t>1.</w:t>
      </w:r>
    </w:p>
    <w:p w:rsidR="00CB3B5B" w:rsidRPr="00543C70" w:rsidRDefault="00CB3B5B" w:rsidP="00056458">
      <w:pPr>
        <w:tabs>
          <w:tab w:val="left" w:pos="709"/>
        </w:tabs>
        <w:spacing w:after="0" w:line="20" w:lineRule="atLeast"/>
        <w:jc w:val="both"/>
        <w:rPr>
          <w:b/>
          <w:color w:val="000000"/>
          <w:lang w:val="ro-RO"/>
        </w:rPr>
      </w:pPr>
    </w:p>
    <w:p w:rsidR="00CB3B5B" w:rsidRPr="0027699A" w:rsidRDefault="00CB3B5B" w:rsidP="00056458">
      <w:pPr>
        <w:tabs>
          <w:tab w:val="left" w:pos="709"/>
        </w:tabs>
        <w:spacing w:after="0" w:line="20" w:lineRule="atLeast"/>
        <w:jc w:val="both"/>
        <w:rPr>
          <w:color w:val="000000"/>
        </w:rPr>
      </w:pPr>
      <w:r>
        <w:rPr>
          <w:b/>
          <w:color w:val="000000"/>
        </w:rPr>
        <w:tab/>
      </w:r>
      <w:r w:rsidRPr="0027699A">
        <w:rPr>
          <w:b/>
          <w:color w:val="000000"/>
        </w:rPr>
        <w:t>Candida</w:t>
      </w:r>
      <w:r>
        <w:rPr>
          <w:b/>
          <w:color w:val="000000"/>
        </w:rPr>
        <w:t>ţ</w:t>
      </w:r>
      <w:r w:rsidRPr="0027699A">
        <w:rPr>
          <w:b/>
          <w:color w:val="000000"/>
        </w:rPr>
        <w:t>ii</w:t>
      </w:r>
      <w:r w:rsidRPr="0027699A">
        <w:rPr>
          <w:color w:val="000000"/>
        </w:rPr>
        <w:t xml:space="preserve"> care optează pentru participarea la concursurile de admitere la institu</w:t>
      </w:r>
      <w:r>
        <w:rPr>
          <w:color w:val="000000"/>
        </w:rPr>
        <w:t>ţ</w:t>
      </w:r>
      <w:r w:rsidRPr="0027699A">
        <w:rPr>
          <w:color w:val="000000"/>
        </w:rPr>
        <w:t>iile de învă</w:t>
      </w:r>
      <w:r>
        <w:rPr>
          <w:color w:val="000000"/>
        </w:rPr>
        <w:t>ţ</w:t>
      </w:r>
      <w:r w:rsidRPr="0027699A">
        <w:rPr>
          <w:color w:val="000000"/>
        </w:rPr>
        <w:t>ământ pentru formarea ini</w:t>
      </w:r>
      <w:r>
        <w:rPr>
          <w:color w:val="000000"/>
        </w:rPr>
        <w:t>ţ</w:t>
      </w:r>
      <w:r w:rsidRPr="0027699A">
        <w:rPr>
          <w:color w:val="000000"/>
        </w:rPr>
        <w:t xml:space="preserve">ială, în armele </w:t>
      </w:r>
      <w:r>
        <w:rPr>
          <w:color w:val="000000"/>
        </w:rPr>
        <w:t>ş</w:t>
      </w:r>
      <w:r w:rsidRPr="0027699A">
        <w:rPr>
          <w:color w:val="000000"/>
        </w:rPr>
        <w:t>i specializările/specialită</w:t>
      </w:r>
      <w:r>
        <w:rPr>
          <w:color w:val="000000"/>
        </w:rPr>
        <w:t>ţ</w:t>
      </w:r>
      <w:r w:rsidRPr="0027699A">
        <w:rPr>
          <w:color w:val="000000"/>
        </w:rPr>
        <w:t>ile pentru care unită</w:t>
      </w:r>
      <w:r>
        <w:rPr>
          <w:color w:val="000000"/>
        </w:rPr>
        <w:t>ţ</w:t>
      </w:r>
      <w:r w:rsidRPr="0027699A">
        <w:rPr>
          <w:color w:val="000000"/>
        </w:rPr>
        <w:t>ile I.G.P.R au sarcin</w:t>
      </w:r>
      <w:r>
        <w:rPr>
          <w:color w:val="000000"/>
        </w:rPr>
        <w:t>i de recrutare, în sesiunea 2018</w:t>
      </w:r>
      <w:r w:rsidRPr="0027699A">
        <w:rPr>
          <w:color w:val="000000"/>
        </w:rPr>
        <w:t xml:space="preserve"> </w:t>
      </w:r>
      <w:r>
        <w:rPr>
          <w:color w:val="000000"/>
        </w:rPr>
        <w:t xml:space="preserve">și sesiunea ianuarie 2019 </w:t>
      </w:r>
      <w:r w:rsidRPr="0027699A">
        <w:rPr>
          <w:color w:val="000000"/>
        </w:rPr>
        <w:t xml:space="preserve">trebuie:  </w:t>
      </w:r>
    </w:p>
    <w:p w:rsidR="00CB3B5B" w:rsidRPr="0027699A" w:rsidRDefault="00CB3B5B" w:rsidP="00056458">
      <w:pPr>
        <w:tabs>
          <w:tab w:val="left" w:pos="9360"/>
        </w:tabs>
        <w:spacing w:after="0" w:line="20" w:lineRule="atLeast"/>
        <w:jc w:val="both"/>
        <w:rPr>
          <w:color w:val="000000"/>
        </w:rPr>
      </w:pPr>
      <w:r w:rsidRPr="0027699A">
        <w:rPr>
          <w:color w:val="000000"/>
        </w:rPr>
        <w:t xml:space="preserve">a) să se exprime personal, liber, fără echivoc </w:t>
      </w:r>
      <w:r>
        <w:rPr>
          <w:color w:val="000000"/>
        </w:rPr>
        <w:t>ş</w:t>
      </w:r>
      <w:r w:rsidRPr="0027699A">
        <w:rPr>
          <w:color w:val="000000"/>
        </w:rPr>
        <w:t>i în deplină cunoa</w:t>
      </w:r>
      <w:r>
        <w:rPr>
          <w:color w:val="000000"/>
        </w:rPr>
        <w:t>ş</w:t>
      </w:r>
      <w:r w:rsidRPr="0027699A">
        <w:rPr>
          <w:color w:val="000000"/>
        </w:rPr>
        <w:t>tere a condi</w:t>
      </w:r>
      <w:r>
        <w:rPr>
          <w:color w:val="000000"/>
        </w:rPr>
        <w:t>ţ</w:t>
      </w:r>
      <w:r w:rsidRPr="0027699A">
        <w:rPr>
          <w:color w:val="000000"/>
        </w:rPr>
        <w:t xml:space="preserve">iilor </w:t>
      </w:r>
      <w:r>
        <w:rPr>
          <w:color w:val="000000"/>
        </w:rPr>
        <w:t>ş</w:t>
      </w:r>
      <w:r w:rsidRPr="0027699A">
        <w:rPr>
          <w:color w:val="000000"/>
        </w:rPr>
        <w:t>i criteriilor pe care trebuie să le îndeplinească în vederea participării la etapele concursului de admitere;</w:t>
      </w:r>
    </w:p>
    <w:p w:rsidR="00CB3B5B" w:rsidRPr="0027699A" w:rsidRDefault="00CB3B5B" w:rsidP="00056458">
      <w:pPr>
        <w:tabs>
          <w:tab w:val="left" w:pos="9360"/>
        </w:tabs>
        <w:spacing w:after="0" w:line="20" w:lineRule="atLeast"/>
        <w:jc w:val="both"/>
        <w:rPr>
          <w:color w:val="000000"/>
        </w:rPr>
      </w:pPr>
      <w:r w:rsidRPr="0027699A">
        <w:rPr>
          <w:color w:val="000000"/>
        </w:rPr>
        <w:t>b) să formuleze în scris op</w:t>
      </w:r>
      <w:r>
        <w:rPr>
          <w:color w:val="000000"/>
        </w:rPr>
        <w:t>ţ</w:t>
      </w:r>
      <w:r w:rsidRPr="0027699A">
        <w:rPr>
          <w:color w:val="000000"/>
        </w:rPr>
        <w:t>iunea potrivit ofertei educa</w:t>
      </w:r>
      <w:r>
        <w:rPr>
          <w:color w:val="000000"/>
        </w:rPr>
        <w:t>ţ</w:t>
      </w:r>
      <w:r w:rsidRPr="0027699A">
        <w:rPr>
          <w:color w:val="000000"/>
        </w:rPr>
        <w:t>ionale;</w:t>
      </w:r>
    </w:p>
    <w:p w:rsidR="00CB3B5B" w:rsidRPr="0027699A" w:rsidRDefault="00CB3B5B" w:rsidP="00056458">
      <w:pPr>
        <w:tabs>
          <w:tab w:val="left" w:pos="9360"/>
        </w:tabs>
        <w:spacing w:after="0" w:line="20" w:lineRule="atLeast"/>
        <w:jc w:val="both"/>
        <w:rPr>
          <w:color w:val="000000"/>
        </w:rPr>
      </w:pPr>
      <w:r w:rsidRPr="0027699A">
        <w:rPr>
          <w:color w:val="000000"/>
        </w:rPr>
        <w:t xml:space="preserve">c) să se adreseze pentru recrutare potrivit organizării administrativ-teritoriale în raport de domiciliul </w:t>
      </w:r>
      <w:r>
        <w:rPr>
          <w:color w:val="000000"/>
        </w:rPr>
        <w:t xml:space="preserve">/reședință </w:t>
      </w:r>
      <w:r w:rsidRPr="0027699A">
        <w:rPr>
          <w:color w:val="000000"/>
        </w:rPr>
        <w:t>înscris</w:t>
      </w:r>
      <w:r>
        <w:rPr>
          <w:color w:val="000000"/>
        </w:rPr>
        <w:t>/ă în cartea de identitate;</w:t>
      </w:r>
    </w:p>
    <w:p w:rsidR="00CB3B5B" w:rsidRPr="0027699A" w:rsidRDefault="00CB3B5B" w:rsidP="00056458">
      <w:pPr>
        <w:tabs>
          <w:tab w:val="left" w:pos="9360"/>
        </w:tabs>
        <w:spacing w:after="0" w:line="20" w:lineRule="atLeast"/>
        <w:jc w:val="both"/>
        <w:rPr>
          <w:color w:val="000000"/>
        </w:rPr>
      </w:pPr>
      <w:r w:rsidRPr="0027699A">
        <w:rPr>
          <w:color w:val="000000"/>
        </w:rPr>
        <w:t>d) să îndeplinească în mod cumulativ condi</w:t>
      </w:r>
      <w:r>
        <w:rPr>
          <w:color w:val="000000"/>
        </w:rPr>
        <w:t>ţ</w:t>
      </w:r>
      <w:r w:rsidRPr="0027699A">
        <w:rPr>
          <w:color w:val="000000"/>
        </w:rPr>
        <w:t xml:space="preserve">iile </w:t>
      </w:r>
      <w:r>
        <w:rPr>
          <w:color w:val="000000"/>
        </w:rPr>
        <w:t>ş</w:t>
      </w:r>
      <w:r w:rsidRPr="0027699A">
        <w:rPr>
          <w:color w:val="000000"/>
        </w:rPr>
        <w:t>i criteriile stabilite de actele normative incidente;</w:t>
      </w:r>
    </w:p>
    <w:p w:rsidR="00CB3B5B" w:rsidRPr="008723C7" w:rsidRDefault="00CB3B5B" w:rsidP="00056458">
      <w:pPr>
        <w:tabs>
          <w:tab w:val="left" w:pos="9360"/>
        </w:tabs>
        <w:spacing w:after="0" w:line="20" w:lineRule="atLeast"/>
        <w:jc w:val="both"/>
        <w:rPr>
          <w:color w:val="000000"/>
        </w:rPr>
      </w:pPr>
      <w:r w:rsidRPr="008723C7">
        <w:rPr>
          <w:color w:val="000000"/>
        </w:rPr>
        <w:lastRenderedPageBreak/>
        <w:t>e) să se prezinte și să promoveze evaluarea psihologică pentru a fi declarați “</w:t>
      </w:r>
      <w:r w:rsidRPr="008723C7">
        <w:rPr>
          <w:i/>
          <w:color w:val="000000"/>
        </w:rPr>
        <w:t>Apt psihologic</w:t>
      </w:r>
      <w:r w:rsidRPr="008723C7">
        <w:rPr>
          <w:color w:val="000000"/>
        </w:rPr>
        <w:t>” de către specialiştii Centrului de Psihosociologie al M.A.I., conform prevederilor legale în vigoare;</w:t>
      </w:r>
    </w:p>
    <w:p w:rsidR="00CB3B5B" w:rsidRPr="008723C7" w:rsidRDefault="00CB3B5B" w:rsidP="00056458">
      <w:pPr>
        <w:tabs>
          <w:tab w:val="left" w:pos="9360"/>
        </w:tabs>
        <w:spacing w:after="0" w:line="20" w:lineRule="atLeast"/>
        <w:jc w:val="both"/>
        <w:rPr>
          <w:color w:val="000000"/>
        </w:rPr>
      </w:pPr>
      <w:r w:rsidRPr="008723C7">
        <w:rPr>
          <w:color w:val="000000"/>
        </w:rPr>
        <w:t>f) să constituie fişa medicală completată la toate capitolele de specialitate prevăzute şi concluzionată: “</w:t>
      </w:r>
      <w:r w:rsidRPr="008723C7">
        <w:rPr>
          <w:i/>
          <w:color w:val="000000"/>
        </w:rPr>
        <w:t>Apt pentru instituţii de învăţământ MAI</w:t>
      </w:r>
      <w:r w:rsidRPr="008723C7">
        <w:rPr>
          <w:color w:val="000000"/>
        </w:rPr>
        <w:t>”, conform prevederilor legale în vigoare;</w:t>
      </w:r>
    </w:p>
    <w:p w:rsidR="00CB3B5B" w:rsidRPr="008723C7" w:rsidRDefault="00CB3B5B" w:rsidP="00056458">
      <w:pPr>
        <w:tabs>
          <w:tab w:val="left" w:pos="9360"/>
        </w:tabs>
        <w:spacing w:after="0" w:line="20" w:lineRule="atLeast"/>
        <w:jc w:val="both"/>
        <w:rPr>
          <w:color w:val="000000"/>
        </w:rPr>
      </w:pPr>
      <w:r w:rsidRPr="008723C7">
        <w:rPr>
          <w:color w:val="000000"/>
        </w:rPr>
        <w:t>g) să constituie dosarele de candidat în volum complet şi la termenul limită prevăzut pentru transmiterea acestora la instituțiile de învățământ organizatoare/ D.M.R.U. – I.G.P.R..</w:t>
      </w:r>
    </w:p>
    <w:p w:rsidR="00CB3B5B" w:rsidRDefault="00CB3B5B" w:rsidP="00056458">
      <w:pPr>
        <w:spacing w:after="0" w:line="20" w:lineRule="atLeast"/>
        <w:ind w:right="-1" w:firstLine="720"/>
        <w:jc w:val="both"/>
      </w:pPr>
      <w:r w:rsidRPr="00433B7E">
        <w:rPr>
          <w:color w:val="000000"/>
        </w:rPr>
        <w:t>Pentru a participa la concursul de admitere în instituţiile de învăţământ care pregătesc personal în beneficiul Ministerului Afacerilor Interne, candidaţii trebuie să îndeplinească următoarele</w:t>
      </w:r>
      <w:r w:rsidRPr="00236D79">
        <w:t xml:space="preserve"> </w:t>
      </w:r>
      <w:r w:rsidRPr="00BF757E">
        <w:rPr>
          <w:b/>
          <w:u w:val="single"/>
        </w:rPr>
        <w:t xml:space="preserve">condiţii legale </w:t>
      </w:r>
      <w:r>
        <w:rPr>
          <w:b/>
          <w:u w:val="single"/>
        </w:rPr>
        <w:t xml:space="preserve">și criterii specifice </w:t>
      </w:r>
      <w:r w:rsidRPr="00BF757E">
        <w:rPr>
          <w:b/>
          <w:u w:val="single"/>
        </w:rPr>
        <w:t>de recrutare</w:t>
      </w:r>
      <w:r w:rsidRPr="00236D79">
        <w:t>:</w:t>
      </w:r>
    </w:p>
    <w:p w:rsidR="00CB3B5B" w:rsidRDefault="00CB3B5B" w:rsidP="00056458">
      <w:pPr>
        <w:spacing w:after="0" w:line="20" w:lineRule="atLeast"/>
        <w:ind w:right="-484"/>
        <w:rPr>
          <w:b/>
          <w:lang w:val="ro-RO"/>
        </w:rPr>
      </w:pPr>
    </w:p>
    <w:p w:rsidR="00CB3B5B" w:rsidRPr="001735A6" w:rsidRDefault="00CB3B5B" w:rsidP="00056458">
      <w:pPr>
        <w:numPr>
          <w:ilvl w:val="0"/>
          <w:numId w:val="1"/>
        </w:numPr>
        <w:spacing w:after="0" w:line="20" w:lineRule="atLeast"/>
        <w:ind w:left="0" w:firstLine="284"/>
        <w:jc w:val="both"/>
        <w:rPr>
          <w:b/>
          <w:i/>
          <w:color w:val="000000" w:themeColor="text1"/>
          <w:highlight w:val="red"/>
        </w:rPr>
      </w:pPr>
      <w:r w:rsidRPr="001735A6">
        <w:rPr>
          <w:b/>
          <w:color w:val="000000" w:themeColor="text1"/>
          <w:highlight w:val="red"/>
        </w:rPr>
        <w:t xml:space="preserve">Condiţii legale privind recrutarea candidaţilor – </w:t>
      </w:r>
      <w:r w:rsidRPr="001735A6">
        <w:rPr>
          <w:b/>
          <w:i/>
          <w:color w:val="000000" w:themeColor="text1"/>
          <w:highlight w:val="red"/>
        </w:rPr>
        <w:t xml:space="preserve">învăţământ postliceal </w:t>
      </w:r>
      <w:r w:rsidRPr="001735A6">
        <w:rPr>
          <w:b/>
          <w:color w:val="000000" w:themeColor="text1"/>
          <w:highlight w:val="red"/>
        </w:rPr>
        <w:t xml:space="preserve">şi </w:t>
      </w:r>
      <w:r w:rsidRPr="001735A6">
        <w:rPr>
          <w:b/>
          <w:i/>
          <w:color w:val="000000" w:themeColor="text1"/>
          <w:highlight w:val="red"/>
        </w:rPr>
        <w:t>învăţământ superior – forma cu frecvenţă</w:t>
      </w:r>
    </w:p>
    <w:p w:rsidR="00CB3B5B" w:rsidRPr="001735A6" w:rsidRDefault="00CB3B5B" w:rsidP="00056458">
      <w:pPr>
        <w:pStyle w:val="ListParagraph"/>
        <w:numPr>
          <w:ilvl w:val="0"/>
          <w:numId w:val="18"/>
        </w:numPr>
        <w:spacing w:line="20" w:lineRule="atLeast"/>
        <w:ind w:left="360"/>
        <w:jc w:val="both"/>
        <w:rPr>
          <w:color w:val="000000" w:themeColor="text1"/>
          <w:highlight w:val="red"/>
        </w:rPr>
      </w:pPr>
      <w:r w:rsidRPr="001735A6">
        <w:rPr>
          <w:color w:val="000000" w:themeColor="text1"/>
          <w:highlight w:val="red"/>
          <w:lang w:val="pt-BR"/>
        </w:rPr>
        <w:t>să aibă cetăţenia română şi domiciliul în România;</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pt-BR"/>
        </w:rPr>
        <w:t>să cunoască limba română, scris şi vorbit;</w:t>
      </w:r>
    </w:p>
    <w:p w:rsidR="00CB3B5B" w:rsidRPr="001735A6" w:rsidRDefault="00CB3B5B" w:rsidP="00056458">
      <w:pPr>
        <w:numPr>
          <w:ilvl w:val="0"/>
          <w:numId w:val="18"/>
        </w:numPr>
        <w:spacing w:after="0" w:line="20" w:lineRule="atLeast"/>
        <w:ind w:left="360"/>
        <w:jc w:val="both"/>
        <w:rPr>
          <w:color w:val="000000" w:themeColor="text1"/>
          <w:highlight w:val="red"/>
          <w:lang w:val="fr-FR"/>
        </w:rPr>
      </w:pPr>
      <w:r w:rsidRPr="001735A6">
        <w:rPr>
          <w:color w:val="000000" w:themeColor="text1"/>
          <w:highlight w:val="red"/>
          <w:lang w:val="fr-FR"/>
        </w:rPr>
        <w:t>să aibă capacitate deplină de exerciţiu;</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fr-FR"/>
        </w:rPr>
        <w:t>să fie apţi din punct de vedere medical, fizic şi psihologic;</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pt-BR"/>
        </w:rPr>
        <w:t>să aibă vârsta de minim 18 ani împliniţi sau să-i împlinească în cursul anului în care participă la concursul de admitere;</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pt-BR"/>
        </w:rPr>
        <w:t>să fie absolven</w:t>
      </w:r>
      <w:r w:rsidRPr="001735A6">
        <w:rPr>
          <w:color w:val="000000" w:themeColor="text1"/>
          <w:highlight w:val="red"/>
          <w:lang w:val="ro-RO"/>
        </w:rPr>
        <w:t>ţi</w:t>
      </w:r>
      <w:r w:rsidRPr="001735A6">
        <w:rPr>
          <w:color w:val="000000" w:themeColor="text1"/>
          <w:highlight w:val="red"/>
          <w:lang w:val="pt-BR"/>
        </w:rPr>
        <w:t xml:space="preserve"> de liceu, cu diplomă de bacalaureat; </w:t>
      </w:r>
    </w:p>
    <w:p w:rsidR="00CB3B5B" w:rsidRPr="001735A6" w:rsidRDefault="00CB3B5B" w:rsidP="00056458">
      <w:pPr>
        <w:numPr>
          <w:ilvl w:val="0"/>
          <w:numId w:val="18"/>
        </w:numPr>
        <w:spacing w:after="0" w:line="20" w:lineRule="atLeast"/>
        <w:ind w:left="360"/>
        <w:jc w:val="both"/>
        <w:rPr>
          <w:color w:val="000000" w:themeColor="text1"/>
          <w:highlight w:val="red"/>
          <w:lang w:val="fr-FR"/>
        </w:rPr>
      </w:pPr>
      <w:r w:rsidRPr="001735A6">
        <w:rPr>
          <w:color w:val="000000" w:themeColor="text1"/>
          <w:highlight w:val="red"/>
          <w:lang w:val="fr-FR"/>
        </w:rPr>
        <w:t>să aibă un comportament corespunzător principiilor care guvernează profesia de poliţist;</w:t>
      </w:r>
    </w:p>
    <w:p w:rsidR="00CB3B5B" w:rsidRPr="001735A6" w:rsidRDefault="00CB3B5B" w:rsidP="00056458">
      <w:pPr>
        <w:numPr>
          <w:ilvl w:val="0"/>
          <w:numId w:val="18"/>
        </w:numPr>
        <w:spacing w:after="0" w:line="20" w:lineRule="atLeast"/>
        <w:ind w:left="360"/>
        <w:jc w:val="both"/>
        <w:rPr>
          <w:color w:val="000000" w:themeColor="text1"/>
          <w:highlight w:val="red"/>
          <w:lang w:val="fr-FR"/>
        </w:rPr>
      </w:pPr>
      <w:r w:rsidRPr="001735A6">
        <w:rPr>
          <w:color w:val="000000" w:themeColor="text1"/>
          <w:highlight w:val="red"/>
          <w:lang w:val="fr-FR"/>
        </w:rPr>
        <w:t>să nu aibă antecedente penale, cu excepţia situaţiei când a intervenit reabilitarea;</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pt-BR"/>
        </w:rPr>
        <w:t>să nu fie în curs de urmărire penală ori de judecată pentru savârşirea de infracţiuni;</w:t>
      </w:r>
    </w:p>
    <w:p w:rsidR="00CB3B5B" w:rsidRPr="001735A6" w:rsidRDefault="00CB3B5B" w:rsidP="00056458">
      <w:pPr>
        <w:numPr>
          <w:ilvl w:val="0"/>
          <w:numId w:val="18"/>
        </w:numPr>
        <w:spacing w:after="0" w:line="20" w:lineRule="atLeast"/>
        <w:ind w:left="360"/>
        <w:jc w:val="both"/>
        <w:rPr>
          <w:color w:val="000000" w:themeColor="text1"/>
          <w:highlight w:val="red"/>
          <w:lang w:val="pt-BR"/>
        </w:rPr>
      </w:pPr>
      <w:r w:rsidRPr="001735A6">
        <w:rPr>
          <w:color w:val="000000" w:themeColor="text1"/>
          <w:highlight w:val="red"/>
          <w:lang w:val="pt-BR"/>
        </w:rPr>
        <w:t>să nu fi fost destituiţi dintr-o funcţie publică sau să nu le fi încetat contractul individual de muncă pentru motive disciplinare în ultimii 7 ani;</w:t>
      </w:r>
    </w:p>
    <w:p w:rsidR="00CB3B5B" w:rsidRPr="001735A6" w:rsidRDefault="00CB3B5B" w:rsidP="00056458">
      <w:pPr>
        <w:numPr>
          <w:ilvl w:val="0"/>
          <w:numId w:val="18"/>
        </w:numPr>
        <w:spacing w:after="0" w:line="20" w:lineRule="atLeast"/>
        <w:ind w:left="360"/>
        <w:jc w:val="both"/>
        <w:rPr>
          <w:color w:val="000000" w:themeColor="text1"/>
          <w:highlight w:val="red"/>
          <w:lang w:val="fr-FR"/>
        </w:rPr>
      </w:pPr>
      <w:r w:rsidRPr="001735A6">
        <w:rPr>
          <w:color w:val="000000" w:themeColor="text1"/>
          <w:highlight w:val="red"/>
          <w:lang w:val="fr-FR"/>
        </w:rPr>
        <w:t>să nu fi desfăşurat activităţi de poliţie politică, astfel cum sunt definite prin lege ;</w:t>
      </w:r>
    </w:p>
    <w:p w:rsidR="00CB3B5B" w:rsidRPr="004C008E" w:rsidRDefault="00CB3B5B" w:rsidP="00056458">
      <w:pPr>
        <w:spacing w:after="0" w:line="20" w:lineRule="atLeast"/>
        <w:ind w:left="180" w:hanging="180"/>
        <w:jc w:val="both"/>
        <w:rPr>
          <w:sz w:val="20"/>
          <w:szCs w:val="20"/>
          <w:lang w:val="fr-FR"/>
        </w:rPr>
      </w:pPr>
    </w:p>
    <w:p w:rsidR="00CB3B5B" w:rsidRPr="001735A6" w:rsidRDefault="00CB3B5B" w:rsidP="00056458">
      <w:pPr>
        <w:numPr>
          <w:ilvl w:val="0"/>
          <w:numId w:val="1"/>
        </w:numPr>
        <w:spacing w:after="0" w:line="20" w:lineRule="atLeast"/>
        <w:jc w:val="both"/>
        <w:rPr>
          <w:b/>
          <w:highlight w:val="red"/>
          <w:lang w:val="pt-BR"/>
        </w:rPr>
      </w:pPr>
      <w:r w:rsidRPr="001735A6">
        <w:rPr>
          <w:b/>
          <w:highlight w:val="red"/>
          <w:lang w:val="pt-BR"/>
        </w:rPr>
        <w:t>Criteriile specifice pentru recrutarea candidaţilor la examenele de admitere, forma de învăţământ cu frecvenţă:</w:t>
      </w:r>
    </w:p>
    <w:p w:rsidR="00CB3B5B" w:rsidRPr="001735A6" w:rsidRDefault="00CB3B5B" w:rsidP="00056458">
      <w:pPr>
        <w:numPr>
          <w:ilvl w:val="0"/>
          <w:numId w:val="17"/>
        </w:numPr>
        <w:tabs>
          <w:tab w:val="clear" w:pos="720"/>
          <w:tab w:val="num" w:pos="360"/>
        </w:tabs>
        <w:spacing w:after="0" w:line="20" w:lineRule="atLeast"/>
        <w:ind w:left="360"/>
        <w:jc w:val="both"/>
        <w:rPr>
          <w:highlight w:val="red"/>
          <w:lang w:val="pt-BR"/>
        </w:rPr>
      </w:pPr>
      <w:r w:rsidRPr="001735A6">
        <w:rPr>
          <w:highlight w:val="red"/>
          <w:lang w:val="pt-BR"/>
        </w:rPr>
        <w:t>să nu aibă semne particulare evidente sau tatuaje neacoperite de vestimentaţie, în ţinuta de vară;</w:t>
      </w:r>
    </w:p>
    <w:p w:rsidR="00CB3B5B" w:rsidRPr="001735A6" w:rsidRDefault="00CB3B5B" w:rsidP="00056458">
      <w:pPr>
        <w:numPr>
          <w:ilvl w:val="0"/>
          <w:numId w:val="17"/>
        </w:numPr>
        <w:tabs>
          <w:tab w:val="clear" w:pos="720"/>
          <w:tab w:val="num" w:pos="360"/>
        </w:tabs>
        <w:spacing w:after="0" w:line="20" w:lineRule="atLeast"/>
        <w:ind w:left="360"/>
        <w:jc w:val="both"/>
        <w:rPr>
          <w:highlight w:val="red"/>
          <w:lang w:val="it-IT"/>
        </w:rPr>
      </w:pPr>
      <w:r w:rsidRPr="001735A6">
        <w:rPr>
          <w:highlight w:val="red"/>
          <w:lang w:val="it-IT"/>
        </w:rPr>
        <w:t>să fi obţinut la purtare, în perioada studiilor liceale, media de cel puțin 9,00 (nouă), cu excepţia candidaţilor care au absolvit instituţii de învăţământ liceal în state membre ale U.E. în care nu se evaluează prin notă/ punctaj/ calificativ purtarea elevului;</w:t>
      </w:r>
    </w:p>
    <w:p w:rsidR="00CB3B5B" w:rsidRPr="001735A6" w:rsidRDefault="00CB3B5B" w:rsidP="00056458">
      <w:pPr>
        <w:numPr>
          <w:ilvl w:val="0"/>
          <w:numId w:val="17"/>
        </w:numPr>
        <w:tabs>
          <w:tab w:val="clear" w:pos="720"/>
          <w:tab w:val="num" w:pos="360"/>
        </w:tabs>
        <w:spacing w:after="0" w:line="20" w:lineRule="atLeast"/>
        <w:ind w:left="360"/>
        <w:jc w:val="both"/>
        <w:rPr>
          <w:highlight w:val="red"/>
          <w:lang w:val="it-IT"/>
        </w:rPr>
      </w:pPr>
      <w:r w:rsidRPr="001735A6">
        <w:rPr>
          <w:highlight w:val="red"/>
          <w:lang w:val="it-IT"/>
        </w:rPr>
        <w:t>să nu fi fost exmatriculaţi pentru abateri disciplinare dintr-o instituţie de învăţământ;</w:t>
      </w:r>
    </w:p>
    <w:p w:rsidR="00CB3B5B" w:rsidRPr="001735A6" w:rsidRDefault="00CB3B5B" w:rsidP="00056458">
      <w:pPr>
        <w:numPr>
          <w:ilvl w:val="0"/>
          <w:numId w:val="17"/>
        </w:numPr>
        <w:tabs>
          <w:tab w:val="clear" w:pos="720"/>
          <w:tab w:val="num" w:pos="360"/>
        </w:tabs>
        <w:spacing w:after="0" w:line="20" w:lineRule="atLeast"/>
        <w:ind w:left="360"/>
        <w:jc w:val="both"/>
        <w:rPr>
          <w:highlight w:val="red"/>
          <w:lang w:val="pt-BR"/>
        </w:rPr>
      </w:pPr>
      <w:r w:rsidRPr="001735A6">
        <w:rPr>
          <w:highlight w:val="red"/>
          <w:lang w:val="pt-BR"/>
        </w:rPr>
        <w:t xml:space="preserve">să aibă vârsta de </w:t>
      </w:r>
      <w:r w:rsidRPr="001735A6">
        <w:rPr>
          <w:b/>
          <w:highlight w:val="red"/>
          <w:lang w:val="pt-BR"/>
        </w:rPr>
        <w:t>până la 27 de ani</w:t>
      </w:r>
      <w:r w:rsidRPr="001735A6">
        <w:rPr>
          <w:highlight w:val="red"/>
          <w:lang w:val="pt-BR"/>
        </w:rPr>
        <w:t>, împliniţi în anul participării la concursul de admitere, pentru candidaţii care optează pentru locurile M.A.I. în cadrul instituţiilor de învăţământ militar (</w:t>
      </w:r>
      <w:r w:rsidRPr="001735A6">
        <w:rPr>
          <w:b/>
          <w:highlight w:val="red"/>
          <w:lang w:val="pt-BR"/>
        </w:rPr>
        <w:t>aparţinând MapN</w:t>
      </w:r>
      <w:r w:rsidRPr="001735A6">
        <w:rPr>
          <w:highlight w:val="red"/>
          <w:lang w:val="pt-BR"/>
        </w:rPr>
        <w:t>);</w:t>
      </w:r>
    </w:p>
    <w:p w:rsidR="00CB3B5B" w:rsidRPr="00AF71B8" w:rsidRDefault="00CB3B5B" w:rsidP="00056458">
      <w:pPr>
        <w:pStyle w:val="ListParagraph"/>
        <w:spacing w:line="20" w:lineRule="atLeast"/>
        <w:ind w:left="360"/>
        <w:jc w:val="both"/>
        <w:rPr>
          <w:i/>
          <w:sz w:val="20"/>
          <w:szCs w:val="20"/>
          <w:lang w:val="it-IT"/>
        </w:rPr>
      </w:pPr>
    </w:p>
    <w:p w:rsidR="00CB3B5B" w:rsidRPr="008B067D" w:rsidRDefault="00CB3B5B" w:rsidP="00056458">
      <w:pPr>
        <w:spacing w:after="0" w:line="20" w:lineRule="atLeast"/>
        <w:ind w:firstLine="720"/>
        <w:jc w:val="both"/>
      </w:pPr>
      <w:r w:rsidRPr="008B067D">
        <w:t xml:space="preserve">Suplimentar condiţiilor şi criteriilor prevăzute la alin. (1), </w:t>
      </w:r>
      <w:r w:rsidRPr="008B067D">
        <w:rPr>
          <w:bCs/>
          <w:iCs/>
        </w:rPr>
        <w:t xml:space="preserve">persoanele care intenţionează să candideze </w:t>
      </w:r>
      <w:r w:rsidRPr="008B067D">
        <w:t xml:space="preserve">la concursul de admitere organizat de Academia Naţională de Informaţii „Mihai Viteazul” trebuie să îndeplinească inclusiv criteriile disponibile la adresa </w:t>
      </w:r>
      <w:r w:rsidRPr="008B067D">
        <w:rPr>
          <w:u w:val="single"/>
        </w:rPr>
        <w:t>http://animv.ro/licenta</w:t>
      </w:r>
      <w:r w:rsidRPr="008B067D">
        <w:t>.</w:t>
      </w:r>
    </w:p>
    <w:p w:rsidR="00CB3B5B" w:rsidRPr="00A2246C" w:rsidRDefault="00CB3B5B" w:rsidP="00056458">
      <w:pPr>
        <w:tabs>
          <w:tab w:val="left" w:pos="0"/>
          <w:tab w:val="left" w:pos="284"/>
        </w:tabs>
        <w:autoSpaceDE w:val="0"/>
        <w:autoSpaceDN w:val="0"/>
        <w:adjustRightInd w:val="0"/>
        <w:spacing w:after="0" w:line="20" w:lineRule="atLeast"/>
        <w:jc w:val="both"/>
        <w:rPr>
          <w:color w:val="FF0000"/>
        </w:rPr>
      </w:pPr>
    </w:p>
    <w:p w:rsidR="00CB3B5B" w:rsidRPr="0027699A" w:rsidRDefault="00CB3B5B" w:rsidP="00056458">
      <w:pPr>
        <w:tabs>
          <w:tab w:val="left" w:pos="426"/>
        </w:tabs>
        <w:spacing w:after="0" w:line="20" w:lineRule="atLeast"/>
        <w:ind w:left="567"/>
        <w:jc w:val="both"/>
        <w:rPr>
          <w:b/>
          <w:color w:val="000000"/>
          <w:lang w:val="pt-PT"/>
        </w:rPr>
      </w:pPr>
      <w:r>
        <w:rPr>
          <w:b/>
          <w:color w:val="000000"/>
          <w:lang w:val="pt-PT"/>
        </w:rPr>
        <w:t xml:space="preserve">1. </w:t>
      </w:r>
      <w:r w:rsidRPr="0027699A">
        <w:rPr>
          <w:b/>
          <w:color w:val="000000"/>
          <w:lang w:val="pt-PT"/>
        </w:rPr>
        <w:t>Înscrierea candidaţilor.</w:t>
      </w:r>
      <w:r w:rsidRPr="0027699A">
        <w:rPr>
          <w:b/>
          <w:color w:val="000000"/>
          <w:lang w:val="pt-BR"/>
        </w:rPr>
        <w:t xml:space="preserve"> Dosarele de recrutare ale candidaţilor</w:t>
      </w:r>
    </w:p>
    <w:p w:rsidR="00CB3B5B" w:rsidRPr="0027699A" w:rsidRDefault="00CB3B5B" w:rsidP="00056458">
      <w:pPr>
        <w:spacing w:after="0" w:line="20" w:lineRule="atLeast"/>
        <w:ind w:firstLine="720"/>
        <w:jc w:val="both"/>
        <w:rPr>
          <w:b/>
          <w:color w:val="000000"/>
        </w:rPr>
      </w:pPr>
    </w:p>
    <w:p w:rsidR="00CB3B5B" w:rsidRPr="00883F6A" w:rsidRDefault="00CB3B5B" w:rsidP="00056458">
      <w:pPr>
        <w:spacing w:after="0" w:line="20" w:lineRule="atLeast"/>
        <w:ind w:firstLine="720"/>
        <w:jc w:val="both"/>
        <w:rPr>
          <w:color w:val="000000"/>
        </w:rPr>
      </w:pPr>
      <w:r w:rsidRPr="0027699A">
        <w:rPr>
          <w:b/>
        </w:rPr>
        <w:t>Cererile de înscriere a candidaţilor</w:t>
      </w:r>
      <w:r w:rsidRPr="0027699A">
        <w:t xml:space="preserve"> pentru concursul de admitere se vor primi în</w:t>
      </w:r>
      <w:r>
        <w:t xml:space="preserve">cepând cu data </w:t>
      </w:r>
      <w:r>
        <w:rPr>
          <w:b/>
        </w:rPr>
        <w:t>27.04.2018</w:t>
      </w:r>
      <w:r w:rsidRPr="004447CD">
        <w:rPr>
          <w:b/>
        </w:rPr>
        <w:t xml:space="preserve"> </w:t>
      </w:r>
      <w:r w:rsidRPr="001735A6">
        <w:t xml:space="preserve">şi până la data de </w:t>
      </w:r>
      <w:r w:rsidRPr="001735A6">
        <w:rPr>
          <w:b/>
        </w:rPr>
        <w:t>25.05.2018</w:t>
      </w:r>
      <w:r w:rsidRPr="0027699A">
        <w:t xml:space="preserve"> (candida</w:t>
      </w:r>
      <w:r>
        <w:t>ţ</w:t>
      </w:r>
      <w:r w:rsidRPr="0027699A">
        <w:t xml:space="preserve">ii care optează pentru </w:t>
      </w:r>
      <w:r w:rsidRPr="0027699A">
        <w:rPr>
          <w:i/>
        </w:rPr>
        <w:t>institu</w:t>
      </w:r>
      <w:r>
        <w:rPr>
          <w:i/>
        </w:rPr>
        <w:t>ţ</w:t>
      </w:r>
      <w:r w:rsidRPr="0027699A">
        <w:rPr>
          <w:i/>
        </w:rPr>
        <w:t>iile de învă</w:t>
      </w:r>
      <w:r>
        <w:rPr>
          <w:i/>
        </w:rPr>
        <w:t>ţ</w:t>
      </w:r>
      <w:r w:rsidRPr="0027699A">
        <w:rPr>
          <w:i/>
        </w:rPr>
        <w:t xml:space="preserve">ământ superior ale M.A.I, M.Ap.N </w:t>
      </w:r>
      <w:r>
        <w:rPr>
          <w:i/>
        </w:rPr>
        <w:t>ş</w:t>
      </w:r>
      <w:r w:rsidRPr="0027699A">
        <w:rPr>
          <w:i/>
        </w:rPr>
        <w:t xml:space="preserve">i S.R.I, </w:t>
      </w:r>
      <w:r w:rsidRPr="0027699A">
        <w:t xml:space="preserve">precum </w:t>
      </w:r>
      <w:r>
        <w:t>ş</w:t>
      </w:r>
      <w:r w:rsidRPr="0027699A">
        <w:t>i pentru</w:t>
      </w:r>
      <w:r w:rsidRPr="0027699A">
        <w:rPr>
          <w:color w:val="000000"/>
        </w:rPr>
        <w:t xml:space="preserve"> </w:t>
      </w:r>
      <w:r w:rsidRPr="0027699A">
        <w:rPr>
          <w:i/>
          <w:color w:val="000000"/>
        </w:rPr>
        <w:t>unită</w:t>
      </w:r>
      <w:r>
        <w:rPr>
          <w:i/>
          <w:color w:val="000000"/>
        </w:rPr>
        <w:t>ţ</w:t>
      </w:r>
      <w:r w:rsidRPr="0027699A">
        <w:rPr>
          <w:i/>
          <w:color w:val="000000"/>
        </w:rPr>
        <w:t>ile de învă</w:t>
      </w:r>
      <w:r>
        <w:rPr>
          <w:i/>
          <w:color w:val="000000"/>
        </w:rPr>
        <w:t>ţ</w:t>
      </w:r>
      <w:r w:rsidRPr="0027699A">
        <w:rPr>
          <w:i/>
          <w:color w:val="000000"/>
        </w:rPr>
        <w:t>ământ postliceal ale M.Ap.N),</w:t>
      </w:r>
      <w:r w:rsidRPr="0027699A">
        <w:rPr>
          <w:color w:val="000000"/>
        </w:rPr>
        <w:t xml:space="preserve"> </w:t>
      </w:r>
      <w:r w:rsidRPr="001735A6">
        <w:rPr>
          <w:color w:val="000000"/>
          <w:highlight w:val="green"/>
        </w:rPr>
        <w:t xml:space="preserve">respectiv până la data de </w:t>
      </w:r>
      <w:r w:rsidRPr="001735A6">
        <w:rPr>
          <w:b/>
          <w:color w:val="000000"/>
          <w:highlight w:val="green"/>
        </w:rPr>
        <w:t xml:space="preserve">15.06.2018 </w:t>
      </w:r>
      <w:r w:rsidRPr="001735A6">
        <w:rPr>
          <w:color w:val="000000"/>
          <w:highlight w:val="green"/>
        </w:rPr>
        <w:t>(candidaţii care optează pentru</w:t>
      </w:r>
      <w:r w:rsidRPr="001735A6">
        <w:rPr>
          <w:b/>
          <w:color w:val="000000"/>
          <w:highlight w:val="green"/>
        </w:rPr>
        <w:t xml:space="preserve"> </w:t>
      </w:r>
      <w:r w:rsidRPr="001735A6">
        <w:rPr>
          <w:i/>
          <w:color w:val="000000"/>
          <w:highlight w:val="green"/>
        </w:rPr>
        <w:t>unităţile de învăţământ postliceal ale M.A.I.</w:t>
      </w:r>
      <w:r w:rsidRPr="001735A6">
        <w:rPr>
          <w:color w:val="000000"/>
          <w:highlight w:val="green"/>
        </w:rPr>
        <w:t xml:space="preserve">) – pentru concursurile de admitere organizate în sesiunea august-septembrie 2018 și </w:t>
      </w:r>
      <w:r w:rsidRPr="001735A6">
        <w:rPr>
          <w:b/>
          <w:color w:val="000000"/>
          <w:highlight w:val="green"/>
        </w:rPr>
        <w:t>23.11.2018</w:t>
      </w:r>
      <w:r>
        <w:rPr>
          <w:color w:val="000000"/>
        </w:rPr>
        <w:t xml:space="preserve"> </w:t>
      </w:r>
      <w:r w:rsidRPr="0027699A">
        <w:rPr>
          <w:color w:val="000000"/>
        </w:rPr>
        <w:t>(candida</w:t>
      </w:r>
      <w:r>
        <w:rPr>
          <w:color w:val="000000"/>
        </w:rPr>
        <w:t>ţ</w:t>
      </w:r>
      <w:r w:rsidRPr="0027699A">
        <w:rPr>
          <w:color w:val="000000"/>
        </w:rPr>
        <w:t>ii care optează pentru</w:t>
      </w:r>
      <w:r w:rsidRPr="0027699A">
        <w:rPr>
          <w:b/>
          <w:color w:val="000000"/>
        </w:rPr>
        <w:t xml:space="preserve"> </w:t>
      </w:r>
      <w:r w:rsidRPr="0027699A">
        <w:rPr>
          <w:i/>
          <w:color w:val="000000"/>
        </w:rPr>
        <w:t>unită</w:t>
      </w:r>
      <w:r>
        <w:rPr>
          <w:i/>
          <w:color w:val="000000"/>
        </w:rPr>
        <w:t>ţ</w:t>
      </w:r>
      <w:r w:rsidRPr="0027699A">
        <w:rPr>
          <w:i/>
          <w:color w:val="000000"/>
        </w:rPr>
        <w:t>ile de învă</w:t>
      </w:r>
      <w:r>
        <w:rPr>
          <w:i/>
          <w:color w:val="000000"/>
        </w:rPr>
        <w:t>ţ</w:t>
      </w:r>
      <w:r w:rsidRPr="0027699A">
        <w:rPr>
          <w:i/>
          <w:color w:val="000000"/>
        </w:rPr>
        <w:t>ământ postliceal ale M.A.I</w:t>
      </w:r>
      <w:r>
        <w:rPr>
          <w:i/>
          <w:color w:val="000000"/>
        </w:rPr>
        <w:t>.</w:t>
      </w:r>
      <w:r w:rsidRPr="0027699A">
        <w:rPr>
          <w:color w:val="000000"/>
        </w:rPr>
        <w:t>)</w:t>
      </w:r>
      <w:r>
        <w:rPr>
          <w:color w:val="000000"/>
        </w:rPr>
        <w:t xml:space="preserve"> – pentru concursurile de admitere organizate în sesiunea ianuarie 2019</w:t>
      </w:r>
      <w:r w:rsidRPr="0027699A">
        <w:rPr>
          <w:color w:val="000000"/>
        </w:rPr>
        <w:t>.</w:t>
      </w:r>
    </w:p>
    <w:p w:rsidR="00CB3B5B" w:rsidRPr="00583C2C" w:rsidRDefault="00CB3B5B" w:rsidP="00056458">
      <w:pPr>
        <w:autoSpaceDE w:val="0"/>
        <w:autoSpaceDN w:val="0"/>
        <w:adjustRightInd w:val="0"/>
        <w:spacing w:after="0" w:line="20" w:lineRule="atLeast"/>
        <w:ind w:firstLine="720"/>
        <w:jc w:val="both"/>
        <w:rPr>
          <w:color w:val="000000"/>
        </w:rPr>
      </w:pPr>
      <w:r w:rsidRPr="0027699A">
        <w:rPr>
          <w:b/>
          <w:color w:val="000000"/>
        </w:rPr>
        <w:t>Dosarul de recrutare</w:t>
      </w:r>
      <w:r w:rsidRPr="0027699A">
        <w:rPr>
          <w:color w:val="000000"/>
        </w:rPr>
        <w:t xml:space="preserve"> a candidaţilor pentru concursul de admitere în </w:t>
      </w:r>
      <w:r w:rsidRPr="0027699A">
        <w:rPr>
          <w:i/>
          <w:color w:val="000000"/>
        </w:rPr>
        <w:t>institu</w:t>
      </w:r>
      <w:r>
        <w:rPr>
          <w:i/>
          <w:color w:val="000000"/>
        </w:rPr>
        <w:t>ţ</w:t>
      </w:r>
      <w:r w:rsidRPr="0027699A">
        <w:rPr>
          <w:i/>
          <w:color w:val="000000"/>
        </w:rPr>
        <w:t>ii de învă</w:t>
      </w:r>
      <w:r>
        <w:rPr>
          <w:i/>
          <w:color w:val="000000"/>
        </w:rPr>
        <w:t>ţ</w:t>
      </w:r>
      <w:r w:rsidRPr="0027699A">
        <w:rPr>
          <w:i/>
          <w:color w:val="000000"/>
        </w:rPr>
        <w:t xml:space="preserve">ământ superior ale M.A.I, M.Ap.N </w:t>
      </w:r>
      <w:r>
        <w:rPr>
          <w:color w:val="000000"/>
        </w:rPr>
        <w:t>ş</w:t>
      </w:r>
      <w:r w:rsidRPr="0027699A">
        <w:rPr>
          <w:color w:val="000000"/>
        </w:rPr>
        <w:t xml:space="preserve">i </w:t>
      </w:r>
      <w:r w:rsidRPr="0027699A">
        <w:rPr>
          <w:i/>
          <w:color w:val="000000"/>
        </w:rPr>
        <w:t>unită</w:t>
      </w:r>
      <w:r>
        <w:rPr>
          <w:i/>
          <w:color w:val="000000"/>
        </w:rPr>
        <w:t>ţ</w:t>
      </w:r>
      <w:r w:rsidRPr="0027699A">
        <w:rPr>
          <w:i/>
          <w:color w:val="000000"/>
        </w:rPr>
        <w:t>i de învă</w:t>
      </w:r>
      <w:r>
        <w:rPr>
          <w:i/>
          <w:color w:val="000000"/>
        </w:rPr>
        <w:t>ţ</w:t>
      </w:r>
      <w:r w:rsidRPr="0027699A">
        <w:rPr>
          <w:i/>
          <w:color w:val="000000"/>
        </w:rPr>
        <w:t xml:space="preserve">ământ postliceal ale M.A.I </w:t>
      </w:r>
      <w:r>
        <w:rPr>
          <w:i/>
          <w:color w:val="000000"/>
        </w:rPr>
        <w:t>ş</w:t>
      </w:r>
      <w:r w:rsidRPr="0027699A">
        <w:rPr>
          <w:i/>
          <w:color w:val="000000"/>
        </w:rPr>
        <w:t>i M.Ap.N</w:t>
      </w:r>
      <w:r w:rsidRPr="0027699A">
        <w:rPr>
          <w:color w:val="000000"/>
        </w:rPr>
        <w:t xml:space="preserve">, curs cu frecvenţă, se constituie din următoarele acte </w:t>
      </w:r>
      <w:r>
        <w:rPr>
          <w:color w:val="000000"/>
        </w:rPr>
        <w:t>ş</w:t>
      </w:r>
      <w:r w:rsidRPr="0027699A">
        <w:rPr>
          <w:color w:val="000000"/>
        </w:rPr>
        <w:t>i documente:</w:t>
      </w:r>
    </w:p>
    <w:p w:rsidR="00CB3B5B" w:rsidRPr="001735A6" w:rsidRDefault="00CB3B5B" w:rsidP="00056458">
      <w:pPr>
        <w:numPr>
          <w:ilvl w:val="0"/>
          <w:numId w:val="19"/>
        </w:numPr>
        <w:spacing w:after="0" w:line="20" w:lineRule="atLeast"/>
        <w:jc w:val="both"/>
        <w:rPr>
          <w:b/>
          <w:highlight w:val="red"/>
          <w:lang w:val="pt-BR"/>
        </w:rPr>
      </w:pPr>
      <w:r w:rsidRPr="001735A6">
        <w:rPr>
          <w:b/>
          <w:highlight w:val="red"/>
          <w:lang w:val="pt-BR"/>
        </w:rPr>
        <w:t>cererea de înscriere şi CV;</w:t>
      </w:r>
    </w:p>
    <w:p w:rsidR="00CB3B5B" w:rsidRPr="001735A6" w:rsidRDefault="00CB3B5B" w:rsidP="00056458">
      <w:pPr>
        <w:numPr>
          <w:ilvl w:val="0"/>
          <w:numId w:val="19"/>
        </w:numPr>
        <w:spacing w:after="0" w:line="20" w:lineRule="atLeast"/>
        <w:jc w:val="both"/>
        <w:rPr>
          <w:i/>
          <w:highlight w:val="red"/>
          <w:lang w:val="pt-BR"/>
        </w:rPr>
      </w:pPr>
      <w:r w:rsidRPr="001735A6">
        <w:rPr>
          <w:b/>
          <w:highlight w:val="red"/>
          <w:lang w:val="pt-BR"/>
        </w:rPr>
        <w:lastRenderedPageBreak/>
        <w:t xml:space="preserve">copii ale documentelor care atestă nivelul şi specializarea studiilor impuse (pentru candidaţii care provin din promoţiile anterioare) sau adeverinţa eliberată de liceu  din care să reiasă faptul că este înscris la sesiunea de bacalaureat 2018 –  </w:t>
      </w:r>
      <w:r w:rsidRPr="001735A6">
        <w:rPr>
          <w:i/>
          <w:highlight w:val="red"/>
          <w:lang w:val="pt-BR"/>
        </w:rPr>
        <w:t>la înscriere candidatul se prezintă cu documentaţia în original și copie xerox;</w:t>
      </w:r>
    </w:p>
    <w:p w:rsidR="00CB3B5B" w:rsidRPr="001735A6" w:rsidRDefault="00CB3B5B" w:rsidP="00056458">
      <w:pPr>
        <w:numPr>
          <w:ilvl w:val="0"/>
          <w:numId w:val="19"/>
        </w:numPr>
        <w:spacing w:after="0" w:line="20" w:lineRule="atLeast"/>
        <w:jc w:val="both"/>
        <w:rPr>
          <w:b/>
          <w:highlight w:val="red"/>
          <w:lang w:val="pt-BR"/>
        </w:rPr>
      </w:pPr>
      <w:r w:rsidRPr="001735A6">
        <w:rPr>
          <w:b/>
          <w:highlight w:val="red"/>
          <w:lang w:val="pt-BR"/>
        </w:rPr>
        <w:t>copii ale următoarelor documente: act de identitate, certificat de naştere pentru candidat şi dacă este cazul carnet de muncă şi/sau acte doveditoare care să ateste vechimea în muncă, potrivit prevederilor legale în vigoare, livret militar, certificat de căsătorie, certificat de naştere soţ/ soţie şi fiecare copil precum şi ale hotărârilor judecătoreşti privind starea civilă;</w:t>
      </w:r>
    </w:p>
    <w:p w:rsidR="00CB3B5B" w:rsidRPr="001735A6" w:rsidRDefault="00CB3B5B" w:rsidP="00056458">
      <w:pPr>
        <w:numPr>
          <w:ilvl w:val="0"/>
          <w:numId w:val="19"/>
        </w:numPr>
        <w:spacing w:after="0" w:line="20" w:lineRule="atLeast"/>
        <w:jc w:val="both"/>
        <w:rPr>
          <w:b/>
          <w:highlight w:val="red"/>
          <w:lang w:val="it-IT"/>
        </w:rPr>
      </w:pPr>
      <w:r w:rsidRPr="001735A6">
        <w:rPr>
          <w:b/>
          <w:highlight w:val="red"/>
          <w:lang w:val="it-IT"/>
        </w:rPr>
        <w:t>autobiografia şi tabelul nominal cu rudele candidatului;</w:t>
      </w:r>
    </w:p>
    <w:p w:rsidR="00CB3B5B" w:rsidRPr="001735A6" w:rsidRDefault="00CB3B5B" w:rsidP="00056458">
      <w:pPr>
        <w:numPr>
          <w:ilvl w:val="0"/>
          <w:numId w:val="19"/>
        </w:numPr>
        <w:spacing w:after="0" w:line="20" w:lineRule="atLeast"/>
        <w:jc w:val="both"/>
        <w:rPr>
          <w:b/>
          <w:highlight w:val="red"/>
          <w:lang w:val="it-IT"/>
        </w:rPr>
      </w:pPr>
      <w:r w:rsidRPr="001735A6">
        <w:rPr>
          <w:b/>
          <w:highlight w:val="red"/>
          <w:lang w:val="it-IT"/>
        </w:rPr>
        <w:t>cazier judiciar/consimţământul expres al candidatului pentru solicitarea extrasului de pe cazier judiciar de către lucrătorii de resurse umane;</w:t>
      </w:r>
    </w:p>
    <w:p w:rsidR="00CB3B5B" w:rsidRPr="001735A6" w:rsidRDefault="00CB3B5B" w:rsidP="00056458">
      <w:pPr>
        <w:numPr>
          <w:ilvl w:val="0"/>
          <w:numId w:val="19"/>
        </w:numPr>
        <w:spacing w:after="0" w:line="20" w:lineRule="atLeast"/>
        <w:jc w:val="both"/>
        <w:rPr>
          <w:b/>
          <w:highlight w:val="red"/>
          <w:lang w:val="it-IT"/>
        </w:rPr>
      </w:pPr>
      <w:r w:rsidRPr="001735A6">
        <w:rPr>
          <w:b/>
          <w:highlight w:val="red"/>
          <w:lang w:val="it-IT"/>
        </w:rPr>
        <w:t>o fotografie color 9x12;</w:t>
      </w:r>
    </w:p>
    <w:p w:rsidR="00CB3B5B" w:rsidRPr="001735A6" w:rsidRDefault="00CB3B5B" w:rsidP="00056458">
      <w:pPr>
        <w:pStyle w:val="Default"/>
        <w:numPr>
          <w:ilvl w:val="0"/>
          <w:numId w:val="19"/>
        </w:numPr>
        <w:spacing w:line="20" w:lineRule="atLeast"/>
        <w:jc w:val="both"/>
        <w:rPr>
          <w:b/>
          <w:highlight w:val="red"/>
        </w:rPr>
      </w:pPr>
      <w:r w:rsidRPr="001735A6">
        <w:rPr>
          <w:highlight w:val="red"/>
        </w:rPr>
        <w:t xml:space="preserve"> </w:t>
      </w:r>
      <w:r w:rsidRPr="001735A6">
        <w:rPr>
          <w:b/>
          <w:highlight w:val="red"/>
        </w:rPr>
        <w:t xml:space="preserve">caracterizarea de la ultimul loc de muncă (respectiv de la ultima instituţie de învăţământ absolvită); </w:t>
      </w:r>
    </w:p>
    <w:p w:rsidR="00CB3B5B" w:rsidRPr="001735A6" w:rsidRDefault="00CB3B5B" w:rsidP="00056458">
      <w:pPr>
        <w:pStyle w:val="Default"/>
        <w:numPr>
          <w:ilvl w:val="0"/>
          <w:numId w:val="19"/>
        </w:numPr>
        <w:spacing w:line="20" w:lineRule="atLeast"/>
        <w:jc w:val="both"/>
        <w:rPr>
          <w:b/>
          <w:highlight w:val="red"/>
        </w:rPr>
      </w:pPr>
      <w:r w:rsidRPr="001735A6">
        <w:rPr>
          <w:b/>
          <w:highlight w:val="red"/>
        </w:rPr>
        <w:t xml:space="preserve">trei fotografii 3x4 cm, color; </w:t>
      </w:r>
    </w:p>
    <w:p w:rsidR="00CB3B5B" w:rsidRPr="001735A6" w:rsidRDefault="00CB3B5B" w:rsidP="00056458">
      <w:pPr>
        <w:numPr>
          <w:ilvl w:val="0"/>
          <w:numId w:val="19"/>
        </w:numPr>
        <w:spacing w:after="0" w:line="20" w:lineRule="atLeast"/>
        <w:jc w:val="both"/>
        <w:rPr>
          <w:b/>
          <w:highlight w:val="red"/>
          <w:lang w:val="pt-BR"/>
        </w:rPr>
      </w:pPr>
      <w:r w:rsidRPr="001735A6">
        <w:rPr>
          <w:b/>
          <w:highlight w:val="red"/>
          <w:lang w:val="pt-BR"/>
        </w:rPr>
        <w:t>fişa medicală tip de încadrare în Ministerul Afacerilor Interne;</w:t>
      </w:r>
    </w:p>
    <w:p w:rsidR="00CB3B5B" w:rsidRPr="001735A6" w:rsidRDefault="00CB3B5B" w:rsidP="00056458">
      <w:pPr>
        <w:numPr>
          <w:ilvl w:val="0"/>
          <w:numId w:val="19"/>
        </w:numPr>
        <w:spacing w:after="0" w:line="20" w:lineRule="atLeast"/>
        <w:jc w:val="both"/>
        <w:rPr>
          <w:b/>
          <w:highlight w:val="red"/>
          <w:lang w:val="it-IT"/>
        </w:rPr>
      </w:pPr>
      <w:r w:rsidRPr="001735A6">
        <w:rPr>
          <w:b/>
          <w:highlight w:val="red"/>
          <w:lang w:val="pt-BR"/>
        </w:rPr>
        <w:t>declaraţia de confirmare a cunoaşterii şi acceptare a condiţiilor de recrutare</w:t>
      </w:r>
    </w:p>
    <w:p w:rsidR="00CB3B5B" w:rsidRPr="001735A6" w:rsidRDefault="00CB3B5B" w:rsidP="00056458">
      <w:pPr>
        <w:numPr>
          <w:ilvl w:val="0"/>
          <w:numId w:val="19"/>
        </w:numPr>
        <w:spacing w:after="0" w:line="20" w:lineRule="atLeast"/>
        <w:jc w:val="both"/>
        <w:rPr>
          <w:b/>
          <w:i/>
          <w:highlight w:val="red"/>
        </w:rPr>
      </w:pPr>
      <w:r w:rsidRPr="001735A6">
        <w:rPr>
          <w:b/>
          <w:highlight w:val="red"/>
        </w:rPr>
        <w:t>unu/sau mai multe dosare plic în funcție de opțiunile de înscriere  (nu scrieţi menţiuni pe dosare);</w:t>
      </w:r>
    </w:p>
    <w:p w:rsidR="00CB3B5B" w:rsidRPr="003525C8" w:rsidRDefault="00CB3B5B" w:rsidP="00056458">
      <w:pPr>
        <w:spacing w:after="0" w:line="20" w:lineRule="atLeast"/>
        <w:ind w:left="360"/>
        <w:jc w:val="both"/>
        <w:rPr>
          <w:b/>
        </w:rPr>
      </w:pPr>
      <w:r w:rsidRPr="001735A6">
        <w:rPr>
          <w:b/>
          <w:highlight w:val="red"/>
        </w:rPr>
        <w:t>l)    10 coli de scris, format A4 și 1 pix;</w:t>
      </w:r>
    </w:p>
    <w:p w:rsidR="00CB3B5B" w:rsidRDefault="00CB3B5B" w:rsidP="00056458">
      <w:pPr>
        <w:autoSpaceDE w:val="0"/>
        <w:autoSpaceDN w:val="0"/>
        <w:adjustRightInd w:val="0"/>
        <w:spacing w:after="0" w:line="20" w:lineRule="atLeast"/>
        <w:jc w:val="both"/>
        <w:rPr>
          <w:b/>
          <w:lang w:val="pt-BR"/>
        </w:rPr>
      </w:pPr>
    </w:p>
    <w:p w:rsidR="00CB3B5B" w:rsidRPr="0027699A" w:rsidRDefault="00CB3B5B" w:rsidP="00056458">
      <w:pPr>
        <w:autoSpaceDE w:val="0"/>
        <w:autoSpaceDN w:val="0"/>
        <w:adjustRightInd w:val="0"/>
        <w:spacing w:after="0" w:line="20" w:lineRule="atLeast"/>
        <w:ind w:firstLine="720"/>
        <w:jc w:val="both"/>
        <w:rPr>
          <w:rFonts w:eastAsia="Calibri"/>
          <w:color w:val="000000"/>
        </w:rPr>
      </w:pPr>
      <w:r w:rsidRPr="0027699A">
        <w:rPr>
          <w:color w:val="000000"/>
        </w:rPr>
        <w:t>Pot fi recruta</w:t>
      </w:r>
      <w:r>
        <w:rPr>
          <w:color w:val="000000"/>
        </w:rPr>
        <w:t>ţ</w:t>
      </w:r>
      <w:r w:rsidRPr="0027699A">
        <w:rPr>
          <w:color w:val="000000"/>
        </w:rPr>
        <w:t>i n</w:t>
      </w:r>
      <w:r w:rsidRPr="0027699A">
        <w:rPr>
          <w:rFonts w:eastAsia="Calibri"/>
          <w:color w:val="000000"/>
        </w:rPr>
        <w:t>umai absolven</w:t>
      </w:r>
      <w:r>
        <w:rPr>
          <w:rFonts w:eastAsia="Calibri"/>
          <w:color w:val="000000"/>
        </w:rPr>
        <w:t>ţ</w:t>
      </w:r>
      <w:r w:rsidRPr="0027699A">
        <w:rPr>
          <w:rFonts w:eastAsia="Calibri"/>
          <w:color w:val="000000"/>
        </w:rPr>
        <w:t>i de liceu care au promovat examenul na</w:t>
      </w:r>
      <w:r>
        <w:rPr>
          <w:rFonts w:eastAsia="Calibri"/>
          <w:color w:val="000000"/>
        </w:rPr>
        <w:t>ţ</w:t>
      </w:r>
      <w:r w:rsidRPr="0027699A">
        <w:rPr>
          <w:rFonts w:eastAsia="Calibri"/>
          <w:color w:val="000000"/>
        </w:rPr>
        <w:t xml:space="preserve">ional de bacalaureat </w:t>
      </w:r>
      <w:r>
        <w:rPr>
          <w:rFonts w:eastAsia="Calibri"/>
          <w:color w:val="000000"/>
        </w:rPr>
        <w:t>ş</w:t>
      </w:r>
      <w:r w:rsidRPr="0027699A">
        <w:rPr>
          <w:rFonts w:eastAsia="Calibri"/>
          <w:color w:val="000000"/>
        </w:rPr>
        <w:t>i care prezintă la recrutare diploma de bacalaureat ori diplomă echivalentă cu aceasta.</w:t>
      </w:r>
    </w:p>
    <w:p w:rsidR="00CB3B5B" w:rsidRPr="0027699A" w:rsidRDefault="00CB3B5B" w:rsidP="00056458">
      <w:pPr>
        <w:autoSpaceDE w:val="0"/>
        <w:autoSpaceDN w:val="0"/>
        <w:adjustRightInd w:val="0"/>
        <w:spacing w:after="0" w:line="20" w:lineRule="atLeast"/>
        <w:ind w:firstLine="720"/>
        <w:jc w:val="both"/>
        <w:rPr>
          <w:rFonts w:eastAsia="Calibri"/>
          <w:color w:val="000000"/>
        </w:rPr>
      </w:pPr>
      <w:r w:rsidRPr="0027699A">
        <w:rPr>
          <w:rFonts w:eastAsia="Calibri"/>
          <w:color w:val="000000"/>
        </w:rPr>
        <w:t>Excep</w:t>
      </w:r>
      <w:r>
        <w:rPr>
          <w:rFonts w:eastAsia="Calibri"/>
          <w:color w:val="000000"/>
        </w:rPr>
        <w:t>ţ</w:t>
      </w:r>
      <w:r w:rsidRPr="0027699A">
        <w:rPr>
          <w:rFonts w:eastAsia="Calibri"/>
          <w:color w:val="000000"/>
        </w:rPr>
        <w:t>ie de la prezentarea actului de studii la recrutare fac candida</w:t>
      </w:r>
      <w:r>
        <w:rPr>
          <w:rFonts w:eastAsia="Calibri"/>
          <w:color w:val="000000"/>
        </w:rPr>
        <w:t>ţ</w:t>
      </w:r>
      <w:r w:rsidRPr="0027699A">
        <w:rPr>
          <w:rFonts w:eastAsia="Calibri"/>
          <w:color w:val="000000"/>
        </w:rPr>
        <w:t>ii promo</w:t>
      </w:r>
      <w:r>
        <w:rPr>
          <w:rFonts w:eastAsia="Calibri"/>
          <w:color w:val="000000"/>
        </w:rPr>
        <w:t>ţiei  2018</w:t>
      </w:r>
      <w:r w:rsidRPr="0027699A">
        <w:rPr>
          <w:rFonts w:eastAsia="Calibri"/>
          <w:color w:val="000000"/>
        </w:rPr>
        <w:t>, care depun adeverin</w:t>
      </w:r>
      <w:r>
        <w:rPr>
          <w:rFonts w:eastAsia="Calibri"/>
          <w:color w:val="000000"/>
        </w:rPr>
        <w:t>ţ</w:t>
      </w:r>
      <w:r w:rsidRPr="0027699A">
        <w:rPr>
          <w:rFonts w:eastAsia="Calibri"/>
          <w:color w:val="000000"/>
        </w:rPr>
        <w:t>a eliberată de către institu</w:t>
      </w:r>
      <w:r>
        <w:rPr>
          <w:rFonts w:eastAsia="Calibri"/>
          <w:color w:val="000000"/>
        </w:rPr>
        <w:t>ţ</w:t>
      </w:r>
      <w:r w:rsidRPr="0027699A">
        <w:rPr>
          <w:rFonts w:eastAsia="Calibri"/>
          <w:color w:val="000000"/>
        </w:rPr>
        <w:t>ia de învă</w:t>
      </w:r>
      <w:r>
        <w:rPr>
          <w:rFonts w:eastAsia="Calibri"/>
          <w:color w:val="000000"/>
        </w:rPr>
        <w:t>ţ</w:t>
      </w:r>
      <w:r w:rsidRPr="0027699A">
        <w:rPr>
          <w:rFonts w:eastAsia="Calibri"/>
          <w:color w:val="000000"/>
        </w:rPr>
        <w:t>ământ la care au sus</w:t>
      </w:r>
      <w:r>
        <w:rPr>
          <w:rFonts w:eastAsia="Calibri"/>
          <w:color w:val="000000"/>
        </w:rPr>
        <w:t>ţ</w:t>
      </w:r>
      <w:r w:rsidRPr="0027699A">
        <w:rPr>
          <w:rFonts w:eastAsia="Calibri"/>
          <w:color w:val="000000"/>
        </w:rPr>
        <w:t>inut examenul de bacalaureat fie la dosarul de recrutare, fie în momentul înscrierii la institu</w:t>
      </w:r>
      <w:r>
        <w:rPr>
          <w:rFonts w:eastAsia="Calibri"/>
          <w:color w:val="000000"/>
        </w:rPr>
        <w:t>ţ</w:t>
      </w:r>
      <w:r w:rsidRPr="0027699A">
        <w:rPr>
          <w:rFonts w:eastAsia="Calibri"/>
          <w:color w:val="000000"/>
        </w:rPr>
        <w:t>ia de învă</w:t>
      </w:r>
      <w:r>
        <w:rPr>
          <w:rFonts w:eastAsia="Calibri"/>
          <w:color w:val="000000"/>
        </w:rPr>
        <w:t>ţ</w:t>
      </w:r>
      <w:r w:rsidRPr="0027699A">
        <w:rPr>
          <w:rFonts w:eastAsia="Calibri"/>
          <w:color w:val="000000"/>
        </w:rPr>
        <w:t>ământ pentru probele de selec</w:t>
      </w:r>
      <w:r>
        <w:rPr>
          <w:rFonts w:eastAsia="Calibri"/>
          <w:color w:val="000000"/>
        </w:rPr>
        <w:t>ţ</w:t>
      </w:r>
      <w:r w:rsidRPr="0027699A">
        <w:rPr>
          <w:rFonts w:eastAsia="Calibri"/>
          <w:color w:val="000000"/>
        </w:rPr>
        <w:t xml:space="preserve">ie </w:t>
      </w:r>
      <w:r>
        <w:rPr>
          <w:rFonts w:eastAsia="Calibri"/>
          <w:color w:val="000000"/>
        </w:rPr>
        <w:t>ş</w:t>
      </w:r>
      <w:r w:rsidRPr="0027699A">
        <w:rPr>
          <w:rFonts w:eastAsia="Calibri"/>
          <w:color w:val="000000"/>
        </w:rPr>
        <w:t>i verificare a cuno</w:t>
      </w:r>
      <w:r>
        <w:rPr>
          <w:rFonts w:eastAsia="Calibri"/>
          <w:color w:val="000000"/>
        </w:rPr>
        <w:t>ş</w:t>
      </w:r>
      <w:r w:rsidRPr="0027699A">
        <w:rPr>
          <w:rFonts w:eastAsia="Calibri"/>
          <w:color w:val="000000"/>
        </w:rPr>
        <w:t>tin</w:t>
      </w:r>
      <w:r>
        <w:rPr>
          <w:rFonts w:eastAsia="Calibri"/>
          <w:color w:val="000000"/>
        </w:rPr>
        <w:t>ţ</w:t>
      </w:r>
      <w:r w:rsidRPr="0027699A">
        <w:rPr>
          <w:rFonts w:eastAsia="Calibri"/>
          <w:color w:val="000000"/>
        </w:rPr>
        <w:t xml:space="preserve">elor. </w:t>
      </w:r>
    </w:p>
    <w:p w:rsidR="00CB3B5B" w:rsidRPr="00C92103" w:rsidRDefault="00CB3B5B" w:rsidP="00056458">
      <w:pPr>
        <w:autoSpaceDE w:val="0"/>
        <w:autoSpaceDN w:val="0"/>
        <w:adjustRightInd w:val="0"/>
        <w:spacing w:after="0" w:line="20" w:lineRule="atLeast"/>
        <w:ind w:firstLine="720"/>
        <w:jc w:val="both"/>
        <w:rPr>
          <w:rFonts w:eastAsia="Calibri"/>
        </w:rPr>
      </w:pPr>
      <w:r w:rsidRPr="00C92103">
        <w:rPr>
          <w:rFonts w:eastAsia="Calibri"/>
        </w:rPr>
        <w:t>Cetăţenii români cu domiciliul în străinătate sau cu dublă cetăţenie pot candida la admitere în aceleaşi condiţii prevăzute pentru toţi candidaţii. La dosarul de recrutare aceştia depun atestatul de recunoaştere a studiilor eliberat de către direcţia de sp</w:t>
      </w:r>
      <w:r>
        <w:rPr>
          <w:rFonts w:eastAsia="Calibri"/>
        </w:rPr>
        <w:t>ecialitate din cadrul M.E.N.</w:t>
      </w:r>
    </w:p>
    <w:p w:rsidR="00CB3B5B" w:rsidRPr="00C92103" w:rsidRDefault="00CB3B5B" w:rsidP="00056458">
      <w:pPr>
        <w:autoSpaceDE w:val="0"/>
        <w:autoSpaceDN w:val="0"/>
        <w:adjustRightInd w:val="0"/>
        <w:spacing w:after="0" w:line="20" w:lineRule="atLeast"/>
        <w:ind w:firstLine="720"/>
        <w:jc w:val="both"/>
        <w:rPr>
          <w:rFonts w:eastAsia="Calibri"/>
        </w:rPr>
      </w:pPr>
      <w:r w:rsidRPr="00C92103">
        <w:rPr>
          <w:rFonts w:eastAsia="Calibri"/>
        </w:rPr>
        <w:t xml:space="preserve">Candidaţii care au absolvit studii liceale în afara României, cu diplomă de bacalaureat (sau echivalentă acesteia), au obligaţia de a prezenta pentru constituirea dosarului de candidat, suplimentar, următoarele acte: </w:t>
      </w:r>
    </w:p>
    <w:p w:rsidR="00CB3B5B" w:rsidRPr="00C92103" w:rsidRDefault="00CB3B5B" w:rsidP="00056458">
      <w:pPr>
        <w:autoSpaceDE w:val="0"/>
        <w:autoSpaceDN w:val="0"/>
        <w:adjustRightInd w:val="0"/>
        <w:spacing w:after="0" w:line="20" w:lineRule="atLeast"/>
        <w:jc w:val="both"/>
        <w:rPr>
          <w:rFonts w:eastAsia="Calibri"/>
        </w:rPr>
      </w:pPr>
      <w:r w:rsidRPr="00C92103">
        <w:rPr>
          <w:rFonts w:eastAsia="Calibri"/>
        </w:rPr>
        <w:t>a) atestatul de recunoaştere a studiilor eliberat de către direcţia de sp</w:t>
      </w:r>
      <w:r>
        <w:rPr>
          <w:rFonts w:eastAsia="Calibri"/>
        </w:rPr>
        <w:t>ecialitate din cadrul M.E.N.</w:t>
      </w:r>
      <w:r w:rsidRPr="00C92103">
        <w:rPr>
          <w:rFonts w:eastAsia="Calibri"/>
        </w:rPr>
        <w:t xml:space="preserve">; </w:t>
      </w:r>
    </w:p>
    <w:p w:rsidR="00CB3B5B" w:rsidRPr="00C92103" w:rsidRDefault="00CB3B5B" w:rsidP="00056458">
      <w:pPr>
        <w:autoSpaceDE w:val="0"/>
        <w:autoSpaceDN w:val="0"/>
        <w:adjustRightInd w:val="0"/>
        <w:spacing w:after="0" w:line="20" w:lineRule="atLeast"/>
        <w:jc w:val="both"/>
        <w:rPr>
          <w:rFonts w:eastAsia="Calibri"/>
        </w:rPr>
      </w:pPr>
      <w:r w:rsidRPr="00C92103">
        <w:rPr>
          <w:rFonts w:eastAsia="Calibri"/>
        </w:rPr>
        <w:t xml:space="preserve">b) diploma de bacalaureat sau echivalentă cu aceasta, în copie, tradusă şi legalizată; </w:t>
      </w:r>
    </w:p>
    <w:p w:rsidR="00CB3B5B" w:rsidRPr="00C92103" w:rsidRDefault="00CB3B5B" w:rsidP="00056458">
      <w:pPr>
        <w:spacing w:after="0" w:line="20" w:lineRule="atLeast"/>
        <w:jc w:val="both"/>
      </w:pPr>
      <w:r w:rsidRPr="00C92103">
        <w:rPr>
          <w:rFonts w:eastAsia="Calibri"/>
        </w:rPr>
        <w:t>c) foaia matricolă din perioada studiilor liceale, în copie, tradusă şi legalizată.</w:t>
      </w:r>
    </w:p>
    <w:p w:rsidR="00CB3B5B" w:rsidRPr="0027699A" w:rsidRDefault="00CB3B5B" w:rsidP="00056458">
      <w:pPr>
        <w:spacing w:after="0" w:line="20" w:lineRule="atLeast"/>
        <w:ind w:firstLine="720"/>
        <w:jc w:val="both"/>
        <w:rPr>
          <w:color w:val="000000"/>
        </w:rPr>
      </w:pPr>
      <w:r w:rsidRPr="0027699A">
        <w:rPr>
          <w:color w:val="000000"/>
        </w:rPr>
        <w:t>Candida</w:t>
      </w:r>
      <w:r>
        <w:rPr>
          <w:color w:val="000000"/>
        </w:rPr>
        <w:t>ţ</w:t>
      </w:r>
      <w:r w:rsidRPr="0027699A">
        <w:rPr>
          <w:color w:val="000000"/>
        </w:rPr>
        <w:t>ii care optează pentru înscrierea candidaturilor pe locurile alocate distinct etniei rome sau minorită</w:t>
      </w:r>
      <w:r>
        <w:rPr>
          <w:color w:val="000000"/>
        </w:rPr>
        <w:t>ţ</w:t>
      </w:r>
      <w:r w:rsidRPr="0027699A">
        <w:rPr>
          <w:color w:val="000000"/>
        </w:rPr>
        <w:t>ilor na</w:t>
      </w:r>
      <w:r>
        <w:rPr>
          <w:color w:val="000000"/>
        </w:rPr>
        <w:t>ţ</w:t>
      </w:r>
      <w:r w:rsidRPr="0027699A">
        <w:rPr>
          <w:color w:val="000000"/>
        </w:rPr>
        <w:t>ionale depun o adeverin</w:t>
      </w:r>
      <w:r>
        <w:rPr>
          <w:color w:val="000000"/>
        </w:rPr>
        <w:t>ţ</w:t>
      </w:r>
      <w:r w:rsidRPr="0027699A">
        <w:rPr>
          <w:color w:val="000000"/>
        </w:rPr>
        <w:t>ă din partea unei organiza</w:t>
      </w:r>
      <w:r>
        <w:rPr>
          <w:color w:val="000000"/>
        </w:rPr>
        <w:t>ţ</w:t>
      </w:r>
      <w:r w:rsidRPr="0027699A">
        <w:rPr>
          <w:color w:val="000000"/>
        </w:rPr>
        <w:t>ii etnice constituită potrivit legii, care să le ateste apartenen</w:t>
      </w:r>
      <w:r>
        <w:rPr>
          <w:color w:val="000000"/>
        </w:rPr>
        <w:t>ţ</w:t>
      </w:r>
      <w:r w:rsidRPr="0027699A">
        <w:rPr>
          <w:color w:val="000000"/>
        </w:rPr>
        <w:t xml:space="preserve">a la etnie, respectiv la minoritate. </w:t>
      </w:r>
    </w:p>
    <w:p w:rsidR="00CB3B5B" w:rsidRPr="0027699A" w:rsidRDefault="00CB3B5B" w:rsidP="00056458">
      <w:pPr>
        <w:autoSpaceDE w:val="0"/>
        <w:autoSpaceDN w:val="0"/>
        <w:adjustRightInd w:val="0"/>
        <w:spacing w:after="0" w:line="20" w:lineRule="atLeast"/>
        <w:ind w:firstLine="720"/>
        <w:jc w:val="both"/>
        <w:rPr>
          <w:rFonts w:eastAsia="Calibri"/>
          <w:color w:val="000000"/>
        </w:rPr>
      </w:pPr>
      <w:r w:rsidRPr="0027699A">
        <w:rPr>
          <w:rFonts w:eastAsia="Calibri"/>
          <w:color w:val="000000"/>
        </w:rPr>
        <w:t xml:space="preserve">Beneficiarii măsurilor prevăzute de </w:t>
      </w:r>
      <w:r w:rsidRPr="0027699A">
        <w:rPr>
          <w:i/>
          <w:color w:val="000000"/>
        </w:rPr>
        <w:t xml:space="preserve">Ordinul M.A.I nr. 35/2014 </w:t>
      </w:r>
      <w:r w:rsidRPr="0027699A">
        <w:rPr>
          <w:bCs/>
          <w:i/>
          <w:color w:val="000000"/>
        </w:rPr>
        <w:t xml:space="preserve">privind măsurile de sprijin acordate poliţiştilor încadraţi într-un grad de invaliditate şi familiilor acestora, precum şi familiilor poliţiştilor decedaţi </w:t>
      </w:r>
      <w:r>
        <w:rPr>
          <w:bCs/>
          <w:color w:val="000000"/>
        </w:rPr>
        <w:t>ş</w:t>
      </w:r>
      <w:r w:rsidRPr="0027699A">
        <w:rPr>
          <w:bCs/>
          <w:color w:val="000000"/>
        </w:rPr>
        <w:t>i de</w:t>
      </w:r>
      <w:r w:rsidRPr="0027699A">
        <w:rPr>
          <w:color w:val="000000"/>
        </w:rPr>
        <w:t xml:space="preserve"> </w:t>
      </w:r>
      <w:r w:rsidRPr="0027699A">
        <w:rPr>
          <w:i/>
          <w:color w:val="000000"/>
        </w:rPr>
        <w:t>Ordinul M.A.I. nr. 108/2014</w:t>
      </w:r>
      <w:r w:rsidRPr="0027699A">
        <w:rPr>
          <w:bCs/>
          <w:i/>
          <w:color w:val="000000"/>
        </w:rPr>
        <w:t xml:space="preserve"> </w:t>
      </w:r>
      <w:r w:rsidRPr="0027699A">
        <w:rPr>
          <w:i/>
          <w:color w:val="000000"/>
        </w:rPr>
        <w:t>privind măsurile de sprijin acordate personalului militar încadrat într-un grad de invaliditate sau clasat apt limitat pentru serviciul militar şi familiilor acestora, precum şi familiilor personalului militar decedat</w:t>
      </w:r>
      <w:r w:rsidRPr="0027699A">
        <w:rPr>
          <w:color w:val="000000"/>
        </w:rPr>
        <w:t xml:space="preserve"> </w:t>
      </w:r>
      <w:r w:rsidRPr="0027699A">
        <w:rPr>
          <w:rFonts w:eastAsia="Calibri"/>
          <w:color w:val="000000"/>
        </w:rPr>
        <w:t xml:space="preserve">, suplimentar depun la dosarul de recrutare </w:t>
      </w:r>
      <w:r>
        <w:rPr>
          <w:rFonts w:eastAsia="Calibri"/>
          <w:color w:val="000000"/>
        </w:rPr>
        <w:t>ş</w:t>
      </w:r>
      <w:r w:rsidRPr="0027699A">
        <w:rPr>
          <w:rFonts w:eastAsia="Calibri"/>
          <w:color w:val="000000"/>
        </w:rPr>
        <w:t>i documentele solicitate de actele normative men</w:t>
      </w:r>
      <w:r>
        <w:rPr>
          <w:rFonts w:eastAsia="Calibri"/>
          <w:color w:val="000000"/>
        </w:rPr>
        <w:t>ţ</w:t>
      </w:r>
      <w:r w:rsidRPr="0027699A">
        <w:rPr>
          <w:rFonts w:eastAsia="Calibri"/>
          <w:color w:val="000000"/>
        </w:rPr>
        <w:t xml:space="preserve">ionate, în fotocopie. </w:t>
      </w:r>
    </w:p>
    <w:p w:rsidR="00CB3B5B" w:rsidRPr="00250C5C" w:rsidRDefault="00CB3B5B" w:rsidP="00056458">
      <w:pPr>
        <w:autoSpaceDE w:val="0"/>
        <w:autoSpaceDN w:val="0"/>
        <w:adjustRightInd w:val="0"/>
        <w:spacing w:after="0" w:line="20" w:lineRule="atLeast"/>
        <w:rPr>
          <w:color w:val="000000"/>
        </w:rPr>
        <w:sectPr w:rsidR="00CB3B5B" w:rsidRPr="00250C5C" w:rsidSect="001735A6">
          <w:pgSz w:w="11907" w:h="16840" w:code="9"/>
          <w:pgMar w:top="850" w:right="425" w:bottom="993" w:left="1080" w:header="0" w:footer="0" w:gutter="0"/>
          <w:cols w:space="720"/>
          <w:noEndnote/>
          <w:docGrid w:linePitch="326"/>
        </w:sectPr>
      </w:pPr>
      <w:r w:rsidRPr="0027699A">
        <w:rPr>
          <w:b/>
          <w:color w:val="1F497D"/>
        </w:rPr>
        <w:tab/>
      </w:r>
      <w:r>
        <w:rPr>
          <w:color w:val="000000"/>
        </w:rPr>
        <w:t>C</w:t>
      </w:r>
      <w:r w:rsidRPr="0027699A">
        <w:rPr>
          <w:color w:val="000000"/>
        </w:rPr>
        <w:t xml:space="preserve">andidaţii care participă la concursul de admitere la </w:t>
      </w:r>
      <w:r w:rsidRPr="0027699A">
        <w:rPr>
          <w:b/>
          <w:color w:val="000000"/>
        </w:rPr>
        <w:t>Academia Naţională de Informaţii „Mihai Viteazul”</w:t>
      </w:r>
      <w:r w:rsidRPr="0027699A">
        <w:rPr>
          <w:color w:val="000000"/>
        </w:rPr>
        <w:t xml:space="preserve"> </w:t>
      </w:r>
      <w:r>
        <w:rPr>
          <w:color w:val="000000"/>
        </w:rPr>
        <w:t>trebuie să îndeplinească inclusiv condițiile de recrutare și selecționare ale Serviciului Român de Informații, conform anexei nr. 5.</w:t>
      </w:r>
    </w:p>
    <w:p w:rsidR="00CB3B5B" w:rsidRPr="006D03D5" w:rsidRDefault="00CB3B5B" w:rsidP="00056458">
      <w:pPr>
        <w:autoSpaceDE w:val="0"/>
        <w:autoSpaceDN w:val="0"/>
        <w:adjustRightInd w:val="0"/>
        <w:spacing w:after="0" w:line="20" w:lineRule="atLeast"/>
        <w:jc w:val="both"/>
        <w:rPr>
          <w:color w:val="000000"/>
        </w:rPr>
      </w:pPr>
    </w:p>
    <w:p w:rsidR="00CB3B5B" w:rsidRPr="00304EC3" w:rsidRDefault="00CB3B5B" w:rsidP="00056458">
      <w:pPr>
        <w:spacing w:after="0" w:line="20" w:lineRule="atLeast"/>
        <w:ind w:firstLine="720"/>
        <w:jc w:val="both"/>
        <w:rPr>
          <w:color w:val="000000"/>
        </w:rPr>
      </w:pPr>
      <w:r w:rsidRPr="0027699A">
        <w:rPr>
          <w:color w:val="000000"/>
        </w:rPr>
        <w:t>Candida</w:t>
      </w:r>
      <w:r>
        <w:rPr>
          <w:color w:val="000000"/>
        </w:rPr>
        <w:t>ţ</w:t>
      </w:r>
      <w:r w:rsidRPr="0027699A">
        <w:rPr>
          <w:color w:val="000000"/>
        </w:rPr>
        <w:t xml:space="preserve">ii au posibilitatea să opteze pentru locurile M.A.I la una sau mai multe </w:t>
      </w:r>
      <w:r w:rsidRPr="0027699A">
        <w:rPr>
          <w:i/>
          <w:color w:val="000000"/>
        </w:rPr>
        <w:t>institu</w:t>
      </w:r>
      <w:r>
        <w:rPr>
          <w:i/>
          <w:color w:val="000000"/>
        </w:rPr>
        <w:t>ţ</w:t>
      </w:r>
      <w:r w:rsidRPr="0027699A">
        <w:rPr>
          <w:i/>
          <w:color w:val="000000"/>
        </w:rPr>
        <w:t>ii de învă</w:t>
      </w:r>
      <w:r>
        <w:rPr>
          <w:i/>
          <w:color w:val="000000"/>
        </w:rPr>
        <w:t>ţ</w:t>
      </w:r>
      <w:r w:rsidRPr="0027699A">
        <w:rPr>
          <w:i/>
          <w:color w:val="000000"/>
        </w:rPr>
        <w:t xml:space="preserve">ământ superior ale M.A.I, M.Ap.N </w:t>
      </w:r>
      <w:r>
        <w:rPr>
          <w:i/>
          <w:color w:val="000000"/>
        </w:rPr>
        <w:t>ş</w:t>
      </w:r>
      <w:r w:rsidRPr="0027699A">
        <w:rPr>
          <w:i/>
          <w:color w:val="000000"/>
        </w:rPr>
        <w:t xml:space="preserve">i S.R.I </w:t>
      </w:r>
      <w:r>
        <w:rPr>
          <w:color w:val="000000"/>
        </w:rPr>
        <w:t>ş</w:t>
      </w:r>
      <w:r w:rsidRPr="0027699A">
        <w:rPr>
          <w:color w:val="000000"/>
        </w:rPr>
        <w:t xml:space="preserve">i </w:t>
      </w:r>
      <w:r w:rsidRPr="0027699A">
        <w:rPr>
          <w:i/>
          <w:color w:val="000000"/>
        </w:rPr>
        <w:t>unită</w:t>
      </w:r>
      <w:r>
        <w:rPr>
          <w:i/>
          <w:color w:val="000000"/>
        </w:rPr>
        <w:t>ţ</w:t>
      </w:r>
      <w:r w:rsidRPr="0027699A">
        <w:rPr>
          <w:i/>
          <w:color w:val="000000"/>
        </w:rPr>
        <w:t>i de învă</w:t>
      </w:r>
      <w:r>
        <w:rPr>
          <w:i/>
          <w:color w:val="000000"/>
        </w:rPr>
        <w:t>ţ</w:t>
      </w:r>
      <w:r w:rsidRPr="0027699A">
        <w:rPr>
          <w:i/>
          <w:color w:val="000000"/>
        </w:rPr>
        <w:t xml:space="preserve">ământ postliceal ale M.A.I </w:t>
      </w:r>
      <w:r>
        <w:rPr>
          <w:i/>
          <w:color w:val="000000"/>
        </w:rPr>
        <w:t>ş</w:t>
      </w:r>
      <w:r w:rsidRPr="0027699A">
        <w:rPr>
          <w:i/>
          <w:color w:val="000000"/>
        </w:rPr>
        <w:t>i M.Ap.N</w:t>
      </w:r>
      <w:r w:rsidRPr="0027699A">
        <w:rPr>
          <w:color w:val="000000"/>
        </w:rPr>
        <w:t>, în măsura în care graficele/calendarele de admitere realizate de către institu</w:t>
      </w:r>
      <w:r>
        <w:rPr>
          <w:color w:val="000000"/>
        </w:rPr>
        <w:t>ţ</w:t>
      </w:r>
      <w:r w:rsidRPr="0027699A">
        <w:rPr>
          <w:color w:val="000000"/>
        </w:rPr>
        <w:t>iile organizatoare permit participarea la probele de selec</w:t>
      </w:r>
      <w:r>
        <w:rPr>
          <w:color w:val="000000"/>
        </w:rPr>
        <w:t>ţ</w:t>
      </w:r>
      <w:r w:rsidRPr="0027699A">
        <w:rPr>
          <w:color w:val="000000"/>
        </w:rPr>
        <w:t xml:space="preserve">ie </w:t>
      </w:r>
      <w:r>
        <w:rPr>
          <w:color w:val="000000"/>
        </w:rPr>
        <w:t>ş</w:t>
      </w:r>
      <w:r w:rsidRPr="0027699A">
        <w:rPr>
          <w:color w:val="000000"/>
        </w:rPr>
        <w:t>i de evaluare a cuno</w:t>
      </w:r>
      <w:r>
        <w:rPr>
          <w:color w:val="000000"/>
        </w:rPr>
        <w:t>ş</w:t>
      </w:r>
      <w:r w:rsidRPr="0027699A">
        <w:rPr>
          <w:color w:val="000000"/>
        </w:rPr>
        <w:t>tin</w:t>
      </w:r>
      <w:r>
        <w:rPr>
          <w:color w:val="000000"/>
        </w:rPr>
        <w:t>ţ</w:t>
      </w:r>
      <w:r w:rsidRPr="0027699A">
        <w:rPr>
          <w:color w:val="000000"/>
        </w:rPr>
        <w:t>elor.</w:t>
      </w:r>
    </w:p>
    <w:p w:rsidR="00CB3B5B" w:rsidRPr="00304EC3" w:rsidRDefault="00CB3B5B" w:rsidP="00056458">
      <w:pPr>
        <w:spacing w:after="0" w:line="20" w:lineRule="atLeast"/>
      </w:pPr>
      <w:r>
        <w:rPr>
          <w:b/>
        </w:rPr>
        <w:tab/>
      </w:r>
      <w:r w:rsidRPr="00304EC3">
        <w:t>Pentru dovedirea diferitelor aptitudini specific, candidații vor parcurge probe eliminatorii suplimentare, contracost, astfel:</w:t>
      </w:r>
    </w:p>
    <w:p w:rsidR="00CB3B5B" w:rsidRPr="00304EC3" w:rsidRDefault="00CB3B5B" w:rsidP="00056458">
      <w:pPr>
        <w:numPr>
          <w:ilvl w:val="0"/>
          <w:numId w:val="29"/>
        </w:numPr>
        <w:spacing w:after="0" w:line="20" w:lineRule="atLeast"/>
      </w:pPr>
      <w:r w:rsidRPr="00304EC3">
        <w:rPr>
          <w:lang w:val="ro-RO"/>
        </w:rPr>
        <w:t>candidații la Academia Forțelor Aeriene ,,Henri Coandă</w:t>
      </w:r>
      <w:r w:rsidRPr="00304EC3">
        <w:t xml:space="preserve">”Brașov  - specialitatea aviație piloți, care se prezintă pentru examinarea medical </w:t>
      </w:r>
      <w:r w:rsidRPr="00304EC3">
        <w:rPr>
          <w:lang w:val="ro-RO"/>
        </w:rPr>
        <w:t>specifică la Institutul Național de Medicină Aeronautică și Spațială ,,Gen.dr.Aviator Victor Anastasiu</w:t>
      </w:r>
      <w:r w:rsidRPr="00304EC3">
        <w:t>”București;</w:t>
      </w:r>
    </w:p>
    <w:p w:rsidR="00CB3B5B" w:rsidRPr="00304EC3" w:rsidRDefault="00CB3B5B" w:rsidP="00056458">
      <w:pPr>
        <w:numPr>
          <w:ilvl w:val="0"/>
          <w:numId w:val="29"/>
        </w:numPr>
        <w:spacing w:after="0" w:line="20" w:lineRule="atLeast"/>
      </w:pPr>
      <w:r w:rsidRPr="00304EC3">
        <w:t xml:space="preserve">candidații la Academia Navală ,,Mircea cel Bătrân” </w:t>
      </w:r>
      <w:r w:rsidRPr="00304EC3">
        <w:rPr>
          <w:lang w:val="ro-RO"/>
        </w:rPr>
        <w:t>și Școala Militară de Maiștri Militari a Forțelor Navale ,,Amiral Ion Murgescu</w:t>
      </w:r>
      <w:r w:rsidRPr="00304EC3">
        <w:t xml:space="preserve">”Constanța, care efectuează examinareamedicală special </w:t>
      </w:r>
      <w:r w:rsidRPr="00304EC3">
        <w:rPr>
          <w:lang w:val="ro-RO"/>
        </w:rPr>
        <w:t xml:space="preserve">la Centrul de Medicină Navală Constanța, prin grija Inspectoratului General al Poliției de Frontieră. Candidații vor avea în dosarul de recrutare, suplimentar, pentru obținerea avizului apt îmbarcare, o copie a fișei medicale, conformă cu originalul. </w:t>
      </w:r>
    </w:p>
    <w:p w:rsidR="00CB3B5B" w:rsidRPr="00304EC3" w:rsidRDefault="00CB3B5B" w:rsidP="00056458">
      <w:pPr>
        <w:spacing w:after="0" w:line="20" w:lineRule="atLeast"/>
        <w:ind w:left="720"/>
      </w:pPr>
    </w:p>
    <w:p w:rsidR="00CB3B5B" w:rsidRPr="001735A6" w:rsidRDefault="00CB3B5B" w:rsidP="00056458">
      <w:pPr>
        <w:spacing w:after="0" w:line="20" w:lineRule="atLeast"/>
        <w:ind w:firstLine="720"/>
        <w:rPr>
          <w:b/>
          <w:highlight w:val="red"/>
        </w:rPr>
      </w:pPr>
      <w:r>
        <w:rPr>
          <w:b/>
        </w:rPr>
        <w:t xml:space="preserve"> </w:t>
      </w:r>
      <w:r w:rsidRPr="001735A6">
        <w:rPr>
          <w:b/>
          <w:highlight w:val="red"/>
        </w:rPr>
        <w:t xml:space="preserve">2.Examinarea medicală </w:t>
      </w:r>
    </w:p>
    <w:p w:rsidR="00CB3B5B" w:rsidRPr="001735A6" w:rsidRDefault="00CB3B5B" w:rsidP="00056458">
      <w:pPr>
        <w:shd w:val="clear" w:color="auto" w:fill="FFFFFF"/>
        <w:spacing w:before="254" w:after="0" w:line="20" w:lineRule="atLeast"/>
        <w:ind w:left="53" w:right="43" w:firstLine="523"/>
        <w:jc w:val="both"/>
        <w:rPr>
          <w:highlight w:val="red"/>
        </w:rPr>
      </w:pPr>
      <w:r w:rsidRPr="001735A6">
        <w:rPr>
          <w:highlight w:val="red"/>
        </w:rPr>
        <w:t>(1) Examinarea medicală a candidaţilor se realizează la Centrul Medical Județean Vaslui al MAI(cu sediul în clădirea Centrului  de Afaceri Vaslui) şi constă în evaluarea detaliată a stării de sănătate, conform baremelor medicale în vigoare. Aceasta se concretizează prin completarea fişei medicale-tip.</w:t>
      </w:r>
    </w:p>
    <w:p w:rsidR="00CB3B5B" w:rsidRPr="001735A6" w:rsidRDefault="00CB3B5B" w:rsidP="00056458">
      <w:pPr>
        <w:widowControl w:val="0"/>
        <w:numPr>
          <w:ilvl w:val="0"/>
          <w:numId w:val="20"/>
        </w:numPr>
        <w:shd w:val="clear" w:color="auto" w:fill="FFFFFF"/>
        <w:tabs>
          <w:tab w:val="left" w:pos="926"/>
        </w:tabs>
        <w:autoSpaceDE w:val="0"/>
        <w:autoSpaceDN w:val="0"/>
        <w:adjustRightInd w:val="0"/>
        <w:spacing w:after="0" w:line="20" w:lineRule="atLeast"/>
        <w:ind w:right="48" w:firstLine="576"/>
        <w:jc w:val="both"/>
        <w:rPr>
          <w:spacing w:val="-4"/>
          <w:highlight w:val="red"/>
        </w:rPr>
      </w:pPr>
      <w:r w:rsidRPr="001735A6">
        <w:rPr>
          <w:highlight w:val="red"/>
        </w:rPr>
        <w:t>Fişa medicală-tip se eliberează personal candidaţilor în baza adresei Serviciului de Resurse Umane din cadrul inspectoratului.</w:t>
      </w:r>
    </w:p>
    <w:p w:rsidR="00CB3B5B" w:rsidRPr="005A1BC0" w:rsidRDefault="00CB3B5B" w:rsidP="00056458">
      <w:pPr>
        <w:widowControl w:val="0"/>
        <w:numPr>
          <w:ilvl w:val="0"/>
          <w:numId w:val="20"/>
        </w:numPr>
        <w:shd w:val="clear" w:color="auto" w:fill="FFFFFF"/>
        <w:tabs>
          <w:tab w:val="left" w:pos="926"/>
        </w:tabs>
        <w:autoSpaceDE w:val="0"/>
        <w:autoSpaceDN w:val="0"/>
        <w:adjustRightInd w:val="0"/>
        <w:spacing w:after="0" w:line="20" w:lineRule="atLeast"/>
        <w:ind w:right="53" w:firstLine="576"/>
        <w:jc w:val="both"/>
        <w:rPr>
          <w:spacing w:val="-2"/>
        </w:rPr>
      </w:pPr>
      <w:r w:rsidRPr="005A1BC0">
        <w:t xml:space="preserve">După examinarea generală şi măsurarea indicilor antropometrici, în situaţia observării directe a existenţei la candidaţi a diverselor semne particulare sau tatuaje neacoperite de vestimentaţie, în ţinuta de vară, fişa medicală se transmite, </w:t>
      </w:r>
      <w:r>
        <w:t>de către Centrul Medical Județean</w:t>
      </w:r>
      <w:r w:rsidRPr="005A1BC0">
        <w:t xml:space="preserve"> </w:t>
      </w:r>
      <w:r>
        <w:t xml:space="preserve">Vaslui </w:t>
      </w:r>
      <w:r w:rsidRPr="005A1BC0">
        <w:t xml:space="preserve">al MAI cu adresă, </w:t>
      </w:r>
      <w:r>
        <w:t>Serviciului de Resurse Umane</w:t>
      </w:r>
      <w:r w:rsidRPr="005A1BC0">
        <w:t>, care face menţiunea „nepromovat" pe aceasta şi o clasează la secretariatul unităţii. Candidatului nu i se întocmeşte dosar de recrutare şi este informat cu privire la acest aspect.</w:t>
      </w:r>
    </w:p>
    <w:p w:rsidR="00CB3B5B" w:rsidRPr="005A1BC0" w:rsidRDefault="00CB3B5B" w:rsidP="00056458">
      <w:pPr>
        <w:widowControl w:val="0"/>
        <w:numPr>
          <w:ilvl w:val="0"/>
          <w:numId w:val="20"/>
        </w:numPr>
        <w:shd w:val="clear" w:color="auto" w:fill="FFFFFF"/>
        <w:tabs>
          <w:tab w:val="left" w:pos="926"/>
        </w:tabs>
        <w:autoSpaceDE w:val="0"/>
        <w:autoSpaceDN w:val="0"/>
        <w:adjustRightInd w:val="0"/>
        <w:spacing w:after="0" w:line="20" w:lineRule="atLeast"/>
        <w:ind w:right="62" w:firstLine="576"/>
        <w:jc w:val="both"/>
        <w:rPr>
          <w:spacing w:val="-3"/>
        </w:rPr>
      </w:pPr>
      <w:r w:rsidRPr="005A1BC0">
        <w:t>Fişa medicală se încheie pentru candidatul care îndeplineşte cumulativ toate criteriile medicale, prin acordarea avizului „apt" pentru admiterea în instituţiile de învăţământ care pregătesc personal pentru nevoile MAI;</w:t>
      </w:r>
    </w:p>
    <w:p w:rsidR="00CB3B5B" w:rsidRPr="00304EC3" w:rsidRDefault="00CB3B5B" w:rsidP="00056458">
      <w:pPr>
        <w:widowControl w:val="0"/>
        <w:numPr>
          <w:ilvl w:val="0"/>
          <w:numId w:val="20"/>
        </w:numPr>
        <w:shd w:val="clear" w:color="auto" w:fill="FFFFFF"/>
        <w:tabs>
          <w:tab w:val="left" w:pos="926"/>
        </w:tabs>
        <w:autoSpaceDE w:val="0"/>
        <w:autoSpaceDN w:val="0"/>
        <w:adjustRightInd w:val="0"/>
        <w:spacing w:after="0" w:line="20" w:lineRule="atLeast"/>
        <w:ind w:right="67" w:firstLine="576"/>
        <w:jc w:val="both"/>
        <w:rPr>
          <w:spacing w:val="-5"/>
        </w:rPr>
      </w:pPr>
      <w:r w:rsidRPr="005A1BC0">
        <w:t>Fişele medicale cu menţiunea „inapt" pentru admiterea în instituţiile de învăţământ care pregătesc personal pentru nevoile MAI se păstrează/arhivează la nivelul centrelor medicale judeţene/centrelor medicale de diagnostic şi tratament ambulatoriu, cu informarea unităţii de recrutare. Prevederile alin. (3) cu privire la informarea candidatului</w:t>
      </w:r>
      <w:r>
        <w:t xml:space="preserve"> se aplică în mod corespunzător;</w:t>
      </w:r>
    </w:p>
    <w:p w:rsidR="00CB3B5B" w:rsidRPr="005A1BC0" w:rsidRDefault="00CB3B5B" w:rsidP="00056458">
      <w:pPr>
        <w:widowControl w:val="0"/>
        <w:numPr>
          <w:ilvl w:val="0"/>
          <w:numId w:val="20"/>
        </w:numPr>
        <w:shd w:val="clear" w:color="auto" w:fill="FFFFFF"/>
        <w:tabs>
          <w:tab w:val="left" w:pos="926"/>
        </w:tabs>
        <w:autoSpaceDE w:val="0"/>
        <w:autoSpaceDN w:val="0"/>
        <w:adjustRightInd w:val="0"/>
        <w:spacing w:after="0" w:line="20" w:lineRule="atLeast"/>
        <w:ind w:right="67" w:firstLine="576"/>
        <w:jc w:val="both"/>
        <w:rPr>
          <w:spacing w:val="-5"/>
        </w:rPr>
      </w:pPr>
      <w:r>
        <w:rPr>
          <w:lang w:val="ro-RO"/>
        </w:rPr>
        <w:t>Candidații care optează pentru mai multe instituții de învățământ, vor solicita secretariatului Centrului Medical Județean Vaslui copii certificate conform cu originalul după fișa medicală în funcție de numărul concursurilor la care s-au înscris în vederea participării.</w:t>
      </w:r>
    </w:p>
    <w:p w:rsidR="00CB3B5B" w:rsidRPr="00EC739B" w:rsidRDefault="00CB3B5B" w:rsidP="00056458">
      <w:pPr>
        <w:spacing w:after="0" w:line="20" w:lineRule="atLeast"/>
        <w:rPr>
          <w:b/>
        </w:rPr>
      </w:pPr>
    </w:p>
    <w:p w:rsidR="00CB3B5B" w:rsidRPr="001735A6" w:rsidRDefault="00CB3B5B" w:rsidP="00056458">
      <w:pPr>
        <w:spacing w:after="0" w:line="20" w:lineRule="atLeast"/>
        <w:ind w:firstLine="708"/>
        <w:rPr>
          <w:b/>
          <w:highlight w:val="red"/>
        </w:rPr>
      </w:pPr>
      <w:r w:rsidRPr="001735A6">
        <w:rPr>
          <w:b/>
          <w:highlight w:val="red"/>
        </w:rPr>
        <w:t xml:space="preserve">3.Evaluarea psihologică </w:t>
      </w:r>
    </w:p>
    <w:p w:rsidR="00CB3B5B" w:rsidRPr="0023483C" w:rsidRDefault="00CB3B5B" w:rsidP="00056458">
      <w:pPr>
        <w:shd w:val="clear" w:color="auto" w:fill="FFFFFF"/>
        <w:spacing w:after="0" w:line="20" w:lineRule="atLeast"/>
        <w:ind w:left="91" w:right="5" w:firstLine="542"/>
        <w:jc w:val="both"/>
      </w:pPr>
      <w:r w:rsidRPr="001735A6">
        <w:rPr>
          <w:highlight w:val="red"/>
        </w:rPr>
        <w:t>(1) Evaluarea psihologică a candidaţilor se realizează de specialişti din cadrul Centrului de Psihosociologie al MAI, potrivit planificării întocmite împreună cu I.P.J. Vaslui, la o dată ce va fi comunicată ulterior.</w:t>
      </w:r>
    </w:p>
    <w:p w:rsidR="00CB3B5B" w:rsidRPr="0023483C" w:rsidRDefault="00CB3B5B" w:rsidP="00056458">
      <w:pPr>
        <w:widowControl w:val="0"/>
        <w:numPr>
          <w:ilvl w:val="0"/>
          <w:numId w:val="21"/>
        </w:numPr>
        <w:shd w:val="clear" w:color="auto" w:fill="FFFFFF"/>
        <w:tabs>
          <w:tab w:val="left" w:pos="950"/>
        </w:tabs>
        <w:autoSpaceDE w:val="0"/>
        <w:autoSpaceDN w:val="0"/>
        <w:adjustRightInd w:val="0"/>
        <w:spacing w:before="10" w:after="0" w:line="20" w:lineRule="atLeast"/>
        <w:ind w:left="77" w:firstLine="547"/>
        <w:jc w:val="both"/>
        <w:rPr>
          <w:spacing w:val="-5"/>
        </w:rPr>
      </w:pPr>
      <w:r w:rsidRPr="0023483C">
        <w:t>Organizarea, desfăşurarea şi finalizarea activităţilor de evaluare psihologică a candidaţilor se realizează în conformitate cu dispoziţia directorului Centrului de Psihosociologie al MAI, comunicată DGMRU şi unităţilor interesate.</w:t>
      </w:r>
    </w:p>
    <w:p w:rsidR="00CB3B5B" w:rsidRPr="0027699A" w:rsidRDefault="00CB3B5B" w:rsidP="00056458">
      <w:pPr>
        <w:spacing w:after="0" w:line="20" w:lineRule="atLeast"/>
        <w:jc w:val="both"/>
        <w:rPr>
          <w:color w:val="000000"/>
        </w:rPr>
      </w:pPr>
    </w:p>
    <w:p w:rsidR="00CB3B5B" w:rsidRPr="0027699A" w:rsidRDefault="00CB3B5B" w:rsidP="00056458">
      <w:pPr>
        <w:tabs>
          <w:tab w:val="left" w:pos="567"/>
        </w:tabs>
        <w:spacing w:after="0" w:line="20" w:lineRule="atLeast"/>
        <w:jc w:val="both"/>
        <w:rPr>
          <w:b/>
          <w:bCs/>
          <w:color w:val="000000"/>
        </w:rPr>
      </w:pPr>
      <w:r>
        <w:rPr>
          <w:rFonts w:eastAsia="Calibri"/>
          <w:b/>
          <w:color w:val="000000"/>
        </w:rPr>
        <w:t xml:space="preserve">          4.</w:t>
      </w:r>
      <w:r w:rsidRPr="0027699A">
        <w:rPr>
          <w:rFonts w:eastAsia="Calibri"/>
          <w:b/>
          <w:color w:val="000000"/>
        </w:rPr>
        <w:t>Încetarea activită</w:t>
      </w:r>
      <w:r>
        <w:rPr>
          <w:rFonts w:eastAsia="Calibri"/>
          <w:b/>
          <w:color w:val="000000"/>
        </w:rPr>
        <w:t>ţ</w:t>
      </w:r>
      <w:r w:rsidRPr="0027699A">
        <w:rPr>
          <w:rFonts w:eastAsia="Calibri"/>
          <w:b/>
          <w:color w:val="000000"/>
        </w:rPr>
        <w:t>ii de recrutare, selec</w:t>
      </w:r>
      <w:r>
        <w:rPr>
          <w:rFonts w:eastAsia="Calibri"/>
          <w:b/>
          <w:color w:val="000000"/>
        </w:rPr>
        <w:t>ţ</w:t>
      </w:r>
      <w:r w:rsidRPr="0027699A">
        <w:rPr>
          <w:rFonts w:eastAsia="Calibri"/>
          <w:b/>
          <w:color w:val="000000"/>
        </w:rPr>
        <w:t xml:space="preserve">ie </w:t>
      </w:r>
      <w:r>
        <w:rPr>
          <w:rFonts w:eastAsia="Calibri"/>
          <w:b/>
          <w:color w:val="000000"/>
        </w:rPr>
        <w:t>ş</w:t>
      </w:r>
      <w:r w:rsidRPr="0027699A">
        <w:rPr>
          <w:rFonts w:eastAsia="Calibri"/>
          <w:b/>
          <w:color w:val="000000"/>
        </w:rPr>
        <w:t>i de sus</w:t>
      </w:r>
      <w:r>
        <w:rPr>
          <w:rFonts w:eastAsia="Calibri"/>
          <w:b/>
          <w:color w:val="000000"/>
        </w:rPr>
        <w:t>ţ</w:t>
      </w:r>
      <w:r w:rsidRPr="0027699A">
        <w:rPr>
          <w:rFonts w:eastAsia="Calibri"/>
          <w:b/>
          <w:color w:val="000000"/>
        </w:rPr>
        <w:t>inere a probei de verificare a cuno</w:t>
      </w:r>
      <w:r>
        <w:rPr>
          <w:rFonts w:eastAsia="Calibri"/>
          <w:b/>
          <w:color w:val="000000"/>
        </w:rPr>
        <w:t>ş</w:t>
      </w:r>
      <w:r w:rsidRPr="0027699A">
        <w:rPr>
          <w:rFonts w:eastAsia="Calibri"/>
          <w:b/>
          <w:color w:val="000000"/>
        </w:rPr>
        <w:t>tin</w:t>
      </w:r>
      <w:r>
        <w:rPr>
          <w:rFonts w:eastAsia="Calibri"/>
          <w:b/>
          <w:color w:val="000000"/>
        </w:rPr>
        <w:t>ţ</w:t>
      </w:r>
      <w:r w:rsidRPr="0027699A">
        <w:rPr>
          <w:rFonts w:eastAsia="Calibri"/>
          <w:b/>
          <w:color w:val="000000"/>
        </w:rPr>
        <w:t>elor</w:t>
      </w:r>
    </w:p>
    <w:p w:rsidR="00CB3B5B" w:rsidRDefault="00CB3B5B" w:rsidP="00056458">
      <w:pPr>
        <w:tabs>
          <w:tab w:val="left" w:pos="567"/>
        </w:tabs>
        <w:spacing w:after="0" w:line="20" w:lineRule="atLeast"/>
        <w:jc w:val="both"/>
        <w:rPr>
          <w:color w:val="000000"/>
        </w:rPr>
      </w:pPr>
      <w:r>
        <w:rPr>
          <w:b/>
          <w:bCs/>
          <w:color w:val="000000"/>
        </w:rPr>
        <w:tab/>
      </w:r>
      <w:r w:rsidRPr="0027699A">
        <w:rPr>
          <w:color w:val="000000"/>
        </w:rPr>
        <w:t>Candidaţilor care nu îndeplinesc condiţiile legale şi criteriile specifice stabilite de actele normative în vigoare nu li se mai întocmesc dosare de recrutare.</w:t>
      </w:r>
    </w:p>
    <w:p w:rsidR="00CB3B5B" w:rsidRPr="0027699A" w:rsidRDefault="00CB3B5B" w:rsidP="00056458">
      <w:pPr>
        <w:tabs>
          <w:tab w:val="left" w:pos="567"/>
        </w:tabs>
        <w:spacing w:after="0" w:line="20" w:lineRule="atLeast"/>
        <w:jc w:val="both"/>
        <w:rPr>
          <w:color w:val="000000"/>
        </w:rPr>
      </w:pPr>
      <w:r>
        <w:rPr>
          <w:color w:val="000000"/>
        </w:rPr>
        <w:tab/>
      </w:r>
      <w:r w:rsidRPr="0027699A">
        <w:rPr>
          <w:rFonts w:eastAsia="Calibri"/>
          <w:color w:val="000000"/>
        </w:rPr>
        <w:t>Încetează activitatea de recrutare, selec</w:t>
      </w:r>
      <w:r>
        <w:rPr>
          <w:rFonts w:eastAsia="Calibri"/>
          <w:color w:val="000000"/>
        </w:rPr>
        <w:t>ţ</w:t>
      </w:r>
      <w:r w:rsidRPr="0027699A">
        <w:rPr>
          <w:rFonts w:eastAsia="Calibri"/>
          <w:color w:val="000000"/>
        </w:rPr>
        <w:t xml:space="preserve">ie </w:t>
      </w:r>
      <w:r>
        <w:rPr>
          <w:rFonts w:eastAsia="Calibri"/>
          <w:color w:val="000000"/>
        </w:rPr>
        <w:t>ş</w:t>
      </w:r>
      <w:r w:rsidRPr="0027699A">
        <w:rPr>
          <w:rFonts w:eastAsia="Calibri"/>
          <w:color w:val="000000"/>
        </w:rPr>
        <w:t>i de sus</w:t>
      </w:r>
      <w:r>
        <w:rPr>
          <w:rFonts w:eastAsia="Calibri"/>
          <w:color w:val="000000"/>
        </w:rPr>
        <w:t>ţ</w:t>
      </w:r>
      <w:r w:rsidRPr="0027699A">
        <w:rPr>
          <w:rFonts w:eastAsia="Calibri"/>
          <w:color w:val="000000"/>
        </w:rPr>
        <w:t>inere a probei de verificare a cuno</w:t>
      </w:r>
      <w:r>
        <w:rPr>
          <w:rFonts w:eastAsia="Calibri"/>
          <w:color w:val="000000"/>
        </w:rPr>
        <w:t>ş</w:t>
      </w:r>
      <w:r w:rsidRPr="0027699A">
        <w:rPr>
          <w:rFonts w:eastAsia="Calibri"/>
          <w:color w:val="000000"/>
        </w:rPr>
        <w:t>tin</w:t>
      </w:r>
      <w:r>
        <w:rPr>
          <w:rFonts w:eastAsia="Calibri"/>
          <w:color w:val="000000"/>
        </w:rPr>
        <w:t>ţ</w:t>
      </w:r>
      <w:r w:rsidRPr="0027699A">
        <w:rPr>
          <w:rFonts w:eastAsia="Calibri"/>
          <w:color w:val="000000"/>
        </w:rPr>
        <w:t>elor, respectiv sunt elimina</w:t>
      </w:r>
      <w:r>
        <w:rPr>
          <w:rFonts w:eastAsia="Calibri"/>
          <w:color w:val="000000"/>
        </w:rPr>
        <w:t>ţ</w:t>
      </w:r>
      <w:r w:rsidRPr="0027699A">
        <w:rPr>
          <w:rFonts w:eastAsia="Calibri"/>
          <w:color w:val="000000"/>
        </w:rPr>
        <w:t>i din concurs în oricare etapă a acestuia, candida</w:t>
      </w:r>
      <w:r>
        <w:rPr>
          <w:rFonts w:eastAsia="Calibri"/>
          <w:color w:val="000000"/>
        </w:rPr>
        <w:t>ţ</w:t>
      </w:r>
      <w:r w:rsidRPr="0027699A">
        <w:rPr>
          <w:rFonts w:eastAsia="Calibri"/>
          <w:color w:val="000000"/>
        </w:rPr>
        <w:t>ii afla</w:t>
      </w:r>
      <w:r>
        <w:rPr>
          <w:rFonts w:eastAsia="Calibri"/>
          <w:color w:val="000000"/>
        </w:rPr>
        <w:t>ţ</w:t>
      </w:r>
      <w:r w:rsidRPr="0027699A">
        <w:rPr>
          <w:rFonts w:eastAsia="Calibri"/>
          <w:color w:val="000000"/>
        </w:rPr>
        <w:t>i în următoarele situa</w:t>
      </w:r>
      <w:r>
        <w:rPr>
          <w:rFonts w:eastAsia="Calibri"/>
          <w:color w:val="000000"/>
        </w:rPr>
        <w:t>ţ</w:t>
      </w:r>
      <w:r w:rsidRPr="0027699A">
        <w:rPr>
          <w:rFonts w:eastAsia="Calibri"/>
          <w:color w:val="000000"/>
        </w:rPr>
        <w:t>ii:</w:t>
      </w:r>
    </w:p>
    <w:p w:rsidR="00CB3B5B" w:rsidRPr="0027699A" w:rsidRDefault="00CB3B5B" w:rsidP="00056458">
      <w:pPr>
        <w:autoSpaceDE w:val="0"/>
        <w:autoSpaceDN w:val="0"/>
        <w:adjustRightInd w:val="0"/>
        <w:spacing w:after="0" w:line="20" w:lineRule="atLeast"/>
        <w:jc w:val="both"/>
        <w:rPr>
          <w:rFonts w:eastAsia="Calibri"/>
          <w:color w:val="000000"/>
        </w:rPr>
      </w:pPr>
      <w:r w:rsidRPr="0027699A">
        <w:rPr>
          <w:rFonts w:eastAsia="Calibri"/>
          <w:color w:val="000000"/>
        </w:rPr>
        <w:t xml:space="preserve">a) nu </w:t>
      </w:r>
      <w:r>
        <w:rPr>
          <w:rFonts w:eastAsia="Calibri"/>
          <w:color w:val="000000"/>
        </w:rPr>
        <w:t>depun în termenul limită stabilit dosarul de recrutare în volum complet</w:t>
      </w:r>
      <w:r w:rsidRPr="0027699A">
        <w:rPr>
          <w:rFonts w:eastAsia="Calibri"/>
          <w:color w:val="000000"/>
        </w:rPr>
        <w:t>;</w:t>
      </w:r>
    </w:p>
    <w:p w:rsidR="00CB3B5B" w:rsidRPr="0027699A" w:rsidRDefault="00CB3B5B" w:rsidP="00056458">
      <w:pPr>
        <w:autoSpaceDE w:val="0"/>
        <w:autoSpaceDN w:val="0"/>
        <w:adjustRightInd w:val="0"/>
        <w:spacing w:after="0" w:line="20" w:lineRule="atLeast"/>
        <w:jc w:val="both"/>
        <w:rPr>
          <w:rFonts w:eastAsia="Calibri"/>
          <w:color w:val="000000"/>
        </w:rPr>
      </w:pPr>
      <w:r w:rsidRPr="0027699A">
        <w:rPr>
          <w:rFonts w:eastAsia="Calibri"/>
          <w:color w:val="000000"/>
        </w:rPr>
        <w:t xml:space="preserve">b) </w:t>
      </w:r>
      <w:r>
        <w:rPr>
          <w:rFonts w:eastAsia="Calibri"/>
          <w:color w:val="000000"/>
        </w:rPr>
        <w:t>încearcă sau fraudează, prin orice mijloace, activitatea de recrutare</w:t>
      </w:r>
      <w:r w:rsidRPr="0027699A">
        <w:rPr>
          <w:rFonts w:eastAsia="Calibri"/>
          <w:color w:val="000000"/>
        </w:rPr>
        <w:t>;</w:t>
      </w:r>
    </w:p>
    <w:p w:rsidR="00CB3B5B" w:rsidRPr="0027699A" w:rsidRDefault="00CB3B5B" w:rsidP="00056458">
      <w:pPr>
        <w:autoSpaceDE w:val="0"/>
        <w:autoSpaceDN w:val="0"/>
        <w:adjustRightInd w:val="0"/>
        <w:spacing w:after="0" w:line="20" w:lineRule="atLeast"/>
        <w:jc w:val="both"/>
        <w:rPr>
          <w:rFonts w:eastAsia="Calibri"/>
          <w:color w:val="000000"/>
        </w:rPr>
      </w:pPr>
      <w:r>
        <w:rPr>
          <w:rFonts w:eastAsia="Calibri"/>
          <w:color w:val="000000"/>
        </w:rPr>
        <w:t>c</w:t>
      </w:r>
      <w:r w:rsidRPr="0027699A">
        <w:rPr>
          <w:rFonts w:eastAsia="Calibri"/>
          <w:color w:val="000000"/>
        </w:rPr>
        <w:t>) nu îndeplinesc în mod cumulativ condi</w:t>
      </w:r>
      <w:r>
        <w:rPr>
          <w:rFonts w:eastAsia="Calibri"/>
          <w:color w:val="000000"/>
        </w:rPr>
        <w:t>ţ</w:t>
      </w:r>
      <w:r w:rsidRPr="0027699A">
        <w:rPr>
          <w:rFonts w:eastAsia="Calibri"/>
          <w:color w:val="000000"/>
        </w:rPr>
        <w:t xml:space="preserve">iile </w:t>
      </w:r>
      <w:r>
        <w:rPr>
          <w:rFonts w:eastAsia="Calibri"/>
          <w:color w:val="000000"/>
        </w:rPr>
        <w:t>şi criteriile de recrutare</w:t>
      </w:r>
      <w:r w:rsidRPr="0027699A">
        <w:rPr>
          <w:rFonts w:eastAsia="Calibri"/>
          <w:color w:val="000000"/>
        </w:rPr>
        <w:t xml:space="preserve">. </w:t>
      </w:r>
    </w:p>
    <w:p w:rsidR="00CB3B5B" w:rsidRPr="0027699A" w:rsidRDefault="00CB3B5B" w:rsidP="00056458">
      <w:pPr>
        <w:autoSpaceDE w:val="0"/>
        <w:autoSpaceDN w:val="0"/>
        <w:adjustRightInd w:val="0"/>
        <w:spacing w:after="0" w:line="20" w:lineRule="atLeast"/>
        <w:ind w:firstLine="720"/>
        <w:jc w:val="both"/>
        <w:rPr>
          <w:rFonts w:eastAsia="Calibri"/>
          <w:color w:val="000000"/>
        </w:rPr>
      </w:pPr>
      <w:r w:rsidRPr="0027699A">
        <w:rPr>
          <w:rFonts w:eastAsia="Calibri"/>
          <w:color w:val="000000"/>
        </w:rPr>
        <w:lastRenderedPageBreak/>
        <w:t>În cazul în care descoperirea situa</w:t>
      </w:r>
      <w:r>
        <w:rPr>
          <w:rFonts w:eastAsia="Calibri"/>
          <w:color w:val="000000"/>
        </w:rPr>
        <w:t>ţiilor prevăzute mai sus</w:t>
      </w:r>
      <w:r w:rsidRPr="0027699A">
        <w:rPr>
          <w:rFonts w:eastAsia="Calibri"/>
          <w:color w:val="000000"/>
        </w:rPr>
        <w:t xml:space="preserve"> se face după încheierea admiterii, candidatul respectiv pierde locul ob</w:t>
      </w:r>
      <w:r>
        <w:rPr>
          <w:rFonts w:eastAsia="Calibri"/>
          <w:color w:val="000000"/>
        </w:rPr>
        <w:t>ţ</w:t>
      </w:r>
      <w:r w:rsidRPr="0027699A">
        <w:rPr>
          <w:rFonts w:eastAsia="Calibri"/>
          <w:color w:val="000000"/>
        </w:rPr>
        <w:t xml:space="preserve">inut prin concurs indiferent de anul de </w:t>
      </w:r>
      <w:r>
        <w:rPr>
          <w:rFonts w:eastAsia="Calibri"/>
          <w:color w:val="000000"/>
        </w:rPr>
        <w:t>ş</w:t>
      </w:r>
      <w:r w:rsidRPr="0027699A">
        <w:rPr>
          <w:rFonts w:eastAsia="Calibri"/>
          <w:color w:val="000000"/>
        </w:rPr>
        <w:t>colarizare în care se află.</w:t>
      </w:r>
    </w:p>
    <w:p w:rsidR="00CB3B5B" w:rsidRDefault="00CB3B5B" w:rsidP="00056458">
      <w:pPr>
        <w:tabs>
          <w:tab w:val="left" w:pos="993"/>
        </w:tabs>
        <w:spacing w:after="0" w:line="20" w:lineRule="atLeast"/>
        <w:jc w:val="both"/>
        <w:rPr>
          <w:b/>
          <w:color w:val="000000"/>
        </w:rPr>
      </w:pPr>
    </w:p>
    <w:p w:rsidR="00CB3B5B" w:rsidRPr="0027699A" w:rsidRDefault="00CB3B5B" w:rsidP="00056458">
      <w:pPr>
        <w:tabs>
          <w:tab w:val="left" w:pos="993"/>
        </w:tabs>
        <w:spacing w:after="0" w:line="20" w:lineRule="atLeast"/>
        <w:jc w:val="both"/>
        <w:rPr>
          <w:b/>
          <w:color w:val="000000"/>
        </w:rPr>
      </w:pPr>
      <w:r>
        <w:rPr>
          <w:b/>
          <w:color w:val="000000"/>
        </w:rPr>
        <w:t>5.</w:t>
      </w:r>
      <w:r w:rsidRPr="0027699A">
        <w:rPr>
          <w:b/>
          <w:color w:val="000000"/>
        </w:rPr>
        <w:t>Înscrierea pentru institu</w:t>
      </w:r>
      <w:r>
        <w:rPr>
          <w:b/>
          <w:color w:val="000000"/>
        </w:rPr>
        <w:t>ţ</w:t>
      </w:r>
      <w:r w:rsidRPr="0027699A">
        <w:rPr>
          <w:b/>
          <w:color w:val="000000"/>
        </w:rPr>
        <w:t>ia de învăţământ superior/unită</w:t>
      </w:r>
      <w:r>
        <w:rPr>
          <w:b/>
          <w:color w:val="000000"/>
        </w:rPr>
        <w:t>ţ</w:t>
      </w:r>
      <w:r w:rsidRPr="0027699A">
        <w:rPr>
          <w:b/>
          <w:color w:val="000000"/>
        </w:rPr>
        <w:t>ile de învă</w:t>
      </w:r>
      <w:r>
        <w:rPr>
          <w:b/>
          <w:color w:val="000000"/>
        </w:rPr>
        <w:t>ţ</w:t>
      </w:r>
      <w:r w:rsidRPr="0027699A">
        <w:rPr>
          <w:b/>
          <w:color w:val="000000"/>
        </w:rPr>
        <w:t>ământ postliceal ale M.A.I</w:t>
      </w:r>
      <w:r>
        <w:rPr>
          <w:b/>
          <w:color w:val="000000"/>
        </w:rPr>
        <w:t>.</w:t>
      </w:r>
    </w:p>
    <w:p w:rsidR="00CB3B5B" w:rsidRPr="0027699A" w:rsidRDefault="00CB3B5B" w:rsidP="00056458">
      <w:pPr>
        <w:tabs>
          <w:tab w:val="left" w:pos="993"/>
        </w:tabs>
        <w:spacing w:after="0" w:line="20" w:lineRule="atLeast"/>
        <w:ind w:left="567"/>
        <w:jc w:val="both"/>
        <w:rPr>
          <w:b/>
          <w:color w:val="000000"/>
        </w:rPr>
      </w:pPr>
    </w:p>
    <w:p w:rsidR="00CB3B5B" w:rsidRPr="00E026A9" w:rsidRDefault="00CB3B5B" w:rsidP="00056458">
      <w:pPr>
        <w:pStyle w:val="Default"/>
        <w:spacing w:line="20" w:lineRule="atLeast"/>
        <w:ind w:firstLine="720"/>
        <w:jc w:val="both"/>
        <w:rPr>
          <w:color w:val="auto"/>
          <w:u w:val="single"/>
        </w:rPr>
      </w:pPr>
      <w:r w:rsidRPr="0027699A">
        <w:t xml:space="preserve">Candidaţii </w:t>
      </w:r>
      <w:r w:rsidRPr="0027699A">
        <w:rPr>
          <w:lang w:eastAsia="en-US"/>
        </w:rPr>
        <w:t>M.A.I</w:t>
      </w:r>
      <w:r w:rsidRPr="0027699A">
        <w:t xml:space="preserve"> pentru </w:t>
      </w:r>
      <w:r w:rsidRPr="0027699A">
        <w:rPr>
          <w:b/>
          <w:bCs/>
          <w:i/>
          <w:iCs/>
        </w:rPr>
        <w:t>Facultatea de Ştiinţe Juridice şi Administrative –</w:t>
      </w:r>
      <w:r>
        <w:rPr>
          <w:b/>
          <w:bCs/>
          <w:i/>
          <w:iCs/>
        </w:rPr>
        <w:t xml:space="preserve"> specializarea „Drept” și</w:t>
      </w:r>
      <w:r w:rsidRPr="0027699A">
        <w:rPr>
          <w:b/>
          <w:bCs/>
          <w:i/>
          <w:iCs/>
        </w:rPr>
        <w:t xml:space="preserve"> Facultatea de Poliţie, </w:t>
      </w:r>
      <w:r w:rsidRPr="0027699A">
        <w:t>se înscriu la sediul Academiei de Poli</w:t>
      </w:r>
      <w:r>
        <w:t>ţ</w:t>
      </w:r>
      <w:r w:rsidRPr="0027699A">
        <w:t xml:space="preserve">ie ”Alexandru Ioan Cuza” </w:t>
      </w:r>
      <w:r>
        <w:t xml:space="preserve">și susțin concursul de admitere în perioada </w:t>
      </w:r>
      <w:r w:rsidRPr="00E026A9">
        <w:t>31 iulie – 24 august 2018</w:t>
      </w:r>
      <w:r>
        <w:t>.</w:t>
      </w:r>
    </w:p>
    <w:p w:rsidR="00CB3B5B" w:rsidRPr="0027699A" w:rsidRDefault="00CB3B5B" w:rsidP="00056458">
      <w:pPr>
        <w:pStyle w:val="Default"/>
        <w:spacing w:line="20" w:lineRule="atLeast"/>
        <w:ind w:firstLine="720"/>
        <w:jc w:val="both"/>
        <w:rPr>
          <w:b/>
        </w:rPr>
      </w:pPr>
    </w:p>
    <w:p w:rsidR="00CB3B5B" w:rsidRPr="001735A6" w:rsidRDefault="00CB3B5B" w:rsidP="00056458">
      <w:pPr>
        <w:spacing w:after="0" w:line="20" w:lineRule="atLeast"/>
        <w:ind w:firstLine="720"/>
        <w:jc w:val="both"/>
        <w:rPr>
          <w:color w:val="000000"/>
          <w:highlight w:val="red"/>
        </w:rPr>
      </w:pPr>
      <w:r w:rsidRPr="001735A6">
        <w:rPr>
          <w:b/>
          <w:color w:val="000000"/>
          <w:highlight w:val="red"/>
        </w:rPr>
        <w:t>Unităţile de învăţământ postliceal ale I.G.P.R</w:t>
      </w:r>
      <w:r w:rsidRPr="001735A6">
        <w:rPr>
          <w:color w:val="000000"/>
          <w:highlight w:val="red"/>
        </w:rPr>
        <w:t xml:space="preserve"> vor organiza şi desfăşura concursurile de admitere conform graficelor/ calendarelor mediatizate de către unitățile de învățământ, astfel:</w:t>
      </w:r>
    </w:p>
    <w:p w:rsidR="00CB3B5B" w:rsidRPr="001735A6" w:rsidRDefault="00CB3B5B" w:rsidP="00056458">
      <w:pPr>
        <w:numPr>
          <w:ilvl w:val="0"/>
          <w:numId w:val="28"/>
        </w:numPr>
        <w:spacing w:after="0" w:line="20" w:lineRule="atLeast"/>
        <w:jc w:val="both"/>
        <w:rPr>
          <w:color w:val="000000"/>
          <w:highlight w:val="red"/>
          <w:lang w:val="ro-RO"/>
        </w:rPr>
      </w:pPr>
      <w:r w:rsidRPr="001735A6">
        <w:rPr>
          <w:color w:val="000000"/>
          <w:highlight w:val="red"/>
          <w:lang w:val="ro-RO"/>
        </w:rPr>
        <w:t>în perioada 24 august – 4 septembrie, pentru sesiunea 2018</w:t>
      </w:r>
    </w:p>
    <w:p w:rsidR="00CB3B5B" w:rsidRPr="001735A6" w:rsidRDefault="00CB3B5B" w:rsidP="00056458">
      <w:pPr>
        <w:numPr>
          <w:ilvl w:val="0"/>
          <w:numId w:val="28"/>
        </w:numPr>
        <w:spacing w:after="0" w:line="20" w:lineRule="atLeast"/>
        <w:jc w:val="both"/>
        <w:rPr>
          <w:color w:val="000000"/>
          <w:highlight w:val="red"/>
          <w:lang w:val="ro-RO"/>
        </w:rPr>
      </w:pPr>
      <w:r w:rsidRPr="001735A6">
        <w:rPr>
          <w:color w:val="000000"/>
          <w:highlight w:val="red"/>
          <w:lang w:val="ro-RO"/>
        </w:rPr>
        <w:t>în perioada 10 – 21 ianuarie 2019, pentru sesiunea ianuarie 2019</w:t>
      </w:r>
    </w:p>
    <w:p w:rsidR="00CB3B5B" w:rsidRPr="00E026A9" w:rsidRDefault="00CB3B5B" w:rsidP="00056458">
      <w:pPr>
        <w:spacing w:after="0" w:line="20" w:lineRule="atLeast"/>
        <w:ind w:left="1080"/>
        <w:jc w:val="both"/>
        <w:rPr>
          <w:color w:val="000000"/>
          <w:lang w:val="ro-RO"/>
        </w:rPr>
      </w:pPr>
    </w:p>
    <w:p w:rsidR="00CB3B5B" w:rsidRPr="0027699A" w:rsidRDefault="00CB3B5B" w:rsidP="00056458">
      <w:pPr>
        <w:autoSpaceDE w:val="0"/>
        <w:autoSpaceDN w:val="0"/>
        <w:adjustRightInd w:val="0"/>
        <w:spacing w:after="0" w:line="20" w:lineRule="atLeast"/>
        <w:ind w:firstLine="708"/>
        <w:jc w:val="both"/>
        <w:rPr>
          <w:color w:val="000000"/>
        </w:rPr>
      </w:pPr>
      <w:r w:rsidRPr="0027699A">
        <w:rPr>
          <w:color w:val="000000"/>
        </w:rPr>
        <w:t xml:space="preserve">Pentru </w:t>
      </w:r>
      <w:r w:rsidRPr="0027699A">
        <w:rPr>
          <w:b/>
          <w:color w:val="000000"/>
        </w:rPr>
        <w:t>înscrierea la selec</w:t>
      </w:r>
      <w:r>
        <w:rPr>
          <w:b/>
          <w:color w:val="000000"/>
        </w:rPr>
        <w:t>ţ</w:t>
      </w:r>
      <w:r w:rsidRPr="0027699A">
        <w:rPr>
          <w:b/>
          <w:color w:val="000000"/>
        </w:rPr>
        <w:t>ie la unită</w:t>
      </w:r>
      <w:r>
        <w:rPr>
          <w:b/>
          <w:color w:val="000000"/>
        </w:rPr>
        <w:t>ţ</w:t>
      </w:r>
      <w:r w:rsidRPr="0027699A">
        <w:rPr>
          <w:b/>
          <w:color w:val="000000"/>
        </w:rPr>
        <w:t>ile de învă</w:t>
      </w:r>
      <w:r>
        <w:rPr>
          <w:b/>
          <w:color w:val="000000"/>
        </w:rPr>
        <w:t>ţ</w:t>
      </w:r>
      <w:r w:rsidRPr="0027699A">
        <w:rPr>
          <w:b/>
          <w:color w:val="000000"/>
        </w:rPr>
        <w:t>ământ postliceal ale M.AI/Academia de Poli</w:t>
      </w:r>
      <w:r>
        <w:rPr>
          <w:b/>
          <w:color w:val="000000"/>
        </w:rPr>
        <w:t>ţ</w:t>
      </w:r>
      <w:r w:rsidRPr="0027699A">
        <w:rPr>
          <w:b/>
          <w:color w:val="000000"/>
        </w:rPr>
        <w:t>ie ”Alexandru Ioan Cuza”, studii universitare de licen</w:t>
      </w:r>
      <w:r>
        <w:rPr>
          <w:b/>
          <w:color w:val="000000"/>
        </w:rPr>
        <w:t>ţ</w:t>
      </w:r>
      <w:r w:rsidRPr="0027699A">
        <w:rPr>
          <w:b/>
          <w:color w:val="000000"/>
        </w:rPr>
        <w:t>ă, învă</w:t>
      </w:r>
      <w:r>
        <w:rPr>
          <w:b/>
          <w:color w:val="000000"/>
        </w:rPr>
        <w:t>ţ</w:t>
      </w:r>
      <w:r w:rsidRPr="0027699A">
        <w:rPr>
          <w:b/>
          <w:color w:val="000000"/>
        </w:rPr>
        <w:t>ământ cu frecven</w:t>
      </w:r>
      <w:r>
        <w:rPr>
          <w:b/>
          <w:color w:val="000000"/>
        </w:rPr>
        <w:t>ţ</w:t>
      </w:r>
      <w:r w:rsidRPr="0027699A">
        <w:rPr>
          <w:b/>
          <w:color w:val="000000"/>
        </w:rPr>
        <w:t>ă</w:t>
      </w:r>
      <w:r w:rsidRPr="0027699A">
        <w:rPr>
          <w:color w:val="000000"/>
        </w:rPr>
        <w:t xml:space="preserve">, candidaţii  prezintă următoarele documente: </w:t>
      </w:r>
    </w:p>
    <w:p w:rsidR="00CB3B5B" w:rsidRPr="002B67B0" w:rsidRDefault="00CB3B5B" w:rsidP="00056458">
      <w:pPr>
        <w:spacing w:after="0" w:line="20" w:lineRule="atLeast"/>
        <w:jc w:val="both"/>
        <w:rPr>
          <w:b/>
        </w:rPr>
      </w:pPr>
      <w:r>
        <w:t xml:space="preserve">           </w:t>
      </w:r>
      <w:r w:rsidRPr="002B67B0">
        <w:rPr>
          <w:b/>
        </w:rPr>
        <w:t>a)</w:t>
      </w:r>
      <w:r>
        <w:rPr>
          <w:b/>
        </w:rPr>
        <w:t xml:space="preserve"> </w:t>
      </w:r>
      <w:r w:rsidRPr="002B67B0">
        <w:rPr>
          <w:b/>
        </w:rPr>
        <w:t xml:space="preserve"> cartea de identitate în original sau paşaportul în original;</w:t>
      </w:r>
    </w:p>
    <w:p w:rsidR="00CB3B5B" w:rsidRPr="002B67B0" w:rsidRDefault="00CB3B5B" w:rsidP="00056458">
      <w:pPr>
        <w:spacing w:after="0" w:line="20" w:lineRule="atLeast"/>
        <w:ind w:firstLine="720"/>
        <w:jc w:val="both"/>
        <w:rPr>
          <w:b/>
        </w:rPr>
      </w:pPr>
      <w:r w:rsidRPr="002B67B0">
        <w:rPr>
          <w:b/>
        </w:rPr>
        <w:t>b)</w:t>
      </w:r>
      <w:r w:rsidRPr="002B67B0">
        <w:rPr>
          <w:b/>
          <w:i/>
        </w:rPr>
        <w:t xml:space="preserve"> diploma de bacalaureat </w:t>
      </w:r>
      <w:r w:rsidRPr="002B67B0">
        <w:rPr>
          <w:b/>
        </w:rPr>
        <w:t xml:space="preserve"> în original sau copie legali</w:t>
      </w:r>
      <w:r>
        <w:rPr>
          <w:b/>
        </w:rPr>
        <w:t>zată; absolvenţii promoţiei 2017</w:t>
      </w:r>
      <w:r w:rsidRPr="002B67B0">
        <w:rPr>
          <w:b/>
        </w:rPr>
        <w:t xml:space="preserve"> cărora nu li s-a eliberat diploma de bacalaureat prezintă adeverinţă eliberată de liceu, cu precizarea mediei generale şi a notelor obţinute la examenul de bacalaureat, mediilor obţinute în anii de studiu, termenului de valabilitate a adeverinţei şi a faptului că nu a fost eliberată diploma; </w:t>
      </w:r>
    </w:p>
    <w:p w:rsidR="00CB3B5B" w:rsidRPr="002B67B0" w:rsidRDefault="00CB3B5B" w:rsidP="00056458">
      <w:pPr>
        <w:spacing w:after="0" w:line="20" w:lineRule="atLeast"/>
        <w:ind w:firstLine="720"/>
        <w:jc w:val="both"/>
        <w:rPr>
          <w:b/>
        </w:rPr>
      </w:pPr>
      <w:r w:rsidRPr="002B67B0">
        <w:rPr>
          <w:b/>
        </w:rPr>
        <w:t xml:space="preserve">b) </w:t>
      </w:r>
      <w:r>
        <w:rPr>
          <w:b/>
        </w:rPr>
        <w:t xml:space="preserve">  </w:t>
      </w:r>
      <w:r w:rsidRPr="002B67B0">
        <w:rPr>
          <w:b/>
          <w:i/>
        </w:rPr>
        <w:t xml:space="preserve">foaia matricolă a studiilor liceale </w:t>
      </w:r>
      <w:r w:rsidRPr="002B67B0">
        <w:rPr>
          <w:b/>
        </w:rPr>
        <w:t xml:space="preserve">în original sau copie legalizată; </w:t>
      </w:r>
    </w:p>
    <w:p w:rsidR="00CB3B5B" w:rsidRDefault="00CB3B5B" w:rsidP="00056458">
      <w:pPr>
        <w:autoSpaceDE w:val="0"/>
        <w:autoSpaceDN w:val="0"/>
        <w:adjustRightInd w:val="0"/>
        <w:spacing w:after="0" w:line="20" w:lineRule="atLeast"/>
        <w:ind w:firstLine="708"/>
        <w:jc w:val="both"/>
        <w:rPr>
          <w:b/>
        </w:rPr>
      </w:pPr>
      <w:r>
        <w:rPr>
          <w:b/>
        </w:rPr>
        <w:t>c)</w:t>
      </w:r>
      <w:r w:rsidRPr="002B67B0">
        <w:rPr>
          <w:b/>
        </w:rPr>
        <w:t xml:space="preserve"> </w:t>
      </w:r>
      <w:r>
        <w:rPr>
          <w:b/>
        </w:rPr>
        <w:t xml:space="preserve"> alte documente solicitate prin metodologiile /regulamentele de admitere </w:t>
      </w:r>
    </w:p>
    <w:p w:rsidR="00CB3B5B" w:rsidRPr="0027699A" w:rsidRDefault="00CB3B5B" w:rsidP="00056458">
      <w:pPr>
        <w:autoSpaceDE w:val="0"/>
        <w:autoSpaceDN w:val="0"/>
        <w:adjustRightInd w:val="0"/>
        <w:spacing w:after="0" w:line="20" w:lineRule="atLeast"/>
        <w:jc w:val="both"/>
        <w:rPr>
          <w:color w:val="000000"/>
        </w:rPr>
      </w:pPr>
    </w:p>
    <w:p w:rsidR="00CB3B5B" w:rsidRPr="001735A6" w:rsidRDefault="00CB3B5B" w:rsidP="00056458">
      <w:pPr>
        <w:tabs>
          <w:tab w:val="left" w:pos="1134"/>
        </w:tabs>
        <w:spacing w:after="0" w:line="20" w:lineRule="atLeast"/>
        <w:ind w:left="709"/>
        <w:jc w:val="both"/>
        <w:rPr>
          <w:b/>
          <w:color w:val="000000"/>
          <w:highlight w:val="red"/>
        </w:rPr>
      </w:pPr>
      <w:r w:rsidRPr="001735A6">
        <w:rPr>
          <w:b/>
          <w:color w:val="000000"/>
          <w:highlight w:val="red"/>
        </w:rPr>
        <w:t xml:space="preserve">Înscrierea pentru instituţiile de învăţământ superior/unităţile de învăţământ postliceal ale M.Ap.N </w:t>
      </w:r>
    </w:p>
    <w:p w:rsidR="00CB3B5B" w:rsidRPr="007B5F78" w:rsidRDefault="00CB3B5B" w:rsidP="00056458">
      <w:pPr>
        <w:spacing w:after="0" w:line="20" w:lineRule="atLeast"/>
        <w:ind w:firstLine="708"/>
        <w:jc w:val="both"/>
        <w:rPr>
          <w:color w:val="000000"/>
        </w:rPr>
      </w:pPr>
      <w:r w:rsidRPr="001735A6">
        <w:rPr>
          <w:b/>
          <w:bCs/>
          <w:color w:val="000000"/>
          <w:highlight w:val="red"/>
        </w:rPr>
        <w:t xml:space="preserve">Înscrierea candidaţilor la </w:t>
      </w:r>
      <w:r w:rsidRPr="001735A6">
        <w:rPr>
          <w:b/>
          <w:color w:val="000000"/>
          <w:highlight w:val="red"/>
        </w:rPr>
        <w:t>instituţiile de învăţământ superior/unităţile de învăţământ postliceal ale M.Ap.N</w:t>
      </w:r>
      <w:r w:rsidRPr="001735A6">
        <w:rPr>
          <w:color w:val="000000"/>
          <w:highlight w:val="red"/>
        </w:rPr>
        <w:t xml:space="preserve"> se realizează la sediile acestora, potrivit calendarului/graficului concursului de admitere stabilit de fiecare instituţie de învăţământ şi afişat pe site-ul propriu, în secţiunea privind admiterea 2018, prin prezentarea documentelor solicitate de organizatori şi achitarea taxei de concurs, după caz.</w:t>
      </w:r>
    </w:p>
    <w:p w:rsidR="00CB3B5B" w:rsidRPr="0027699A" w:rsidRDefault="00CB3B5B" w:rsidP="00056458">
      <w:pPr>
        <w:tabs>
          <w:tab w:val="left" w:pos="1134"/>
        </w:tabs>
        <w:spacing w:after="0" w:line="20" w:lineRule="atLeast"/>
        <w:jc w:val="both"/>
        <w:rPr>
          <w:color w:val="000000"/>
        </w:rPr>
      </w:pPr>
      <w:r>
        <w:rPr>
          <w:b/>
          <w:color w:val="000000"/>
        </w:rPr>
        <w:tab/>
      </w:r>
      <w:r w:rsidRPr="0027699A">
        <w:rPr>
          <w:b/>
          <w:color w:val="000000"/>
        </w:rPr>
        <w:t>Înscrierea pentru institu</w:t>
      </w:r>
      <w:r>
        <w:rPr>
          <w:b/>
          <w:color w:val="000000"/>
        </w:rPr>
        <w:t>ţ</w:t>
      </w:r>
      <w:r w:rsidRPr="0027699A">
        <w:rPr>
          <w:b/>
          <w:color w:val="000000"/>
        </w:rPr>
        <w:t>ia de învă</w:t>
      </w:r>
      <w:r>
        <w:rPr>
          <w:b/>
          <w:color w:val="000000"/>
        </w:rPr>
        <w:t>ţ</w:t>
      </w:r>
      <w:r w:rsidRPr="0027699A">
        <w:rPr>
          <w:b/>
          <w:color w:val="000000"/>
        </w:rPr>
        <w:t>ământ superior a S.R.I</w:t>
      </w:r>
    </w:p>
    <w:p w:rsidR="00CB3B5B" w:rsidRPr="0027699A" w:rsidRDefault="00CB3B5B" w:rsidP="00056458">
      <w:pPr>
        <w:spacing w:after="0" w:line="20" w:lineRule="atLeast"/>
        <w:ind w:firstLine="708"/>
        <w:jc w:val="both"/>
        <w:rPr>
          <w:color w:val="000000"/>
        </w:rPr>
      </w:pPr>
      <w:r w:rsidRPr="0027699A">
        <w:rPr>
          <w:b/>
          <w:bCs/>
          <w:color w:val="000000"/>
        </w:rPr>
        <w:t>Înscrierea candida</w:t>
      </w:r>
      <w:r>
        <w:rPr>
          <w:b/>
          <w:bCs/>
          <w:color w:val="000000"/>
        </w:rPr>
        <w:t>ţ</w:t>
      </w:r>
      <w:r w:rsidRPr="0027699A">
        <w:rPr>
          <w:b/>
          <w:bCs/>
          <w:color w:val="000000"/>
        </w:rPr>
        <w:t xml:space="preserve">ilor la </w:t>
      </w:r>
      <w:r w:rsidRPr="0027699A">
        <w:rPr>
          <w:b/>
          <w:color w:val="000000"/>
        </w:rPr>
        <w:t>Academia Na</w:t>
      </w:r>
      <w:r>
        <w:rPr>
          <w:b/>
          <w:color w:val="000000"/>
        </w:rPr>
        <w:t>ţ</w:t>
      </w:r>
      <w:r w:rsidRPr="0027699A">
        <w:rPr>
          <w:b/>
          <w:color w:val="000000"/>
        </w:rPr>
        <w:t>ională de Informa</w:t>
      </w:r>
      <w:r>
        <w:rPr>
          <w:b/>
          <w:color w:val="000000"/>
        </w:rPr>
        <w:t>ţ</w:t>
      </w:r>
      <w:r w:rsidRPr="0027699A">
        <w:rPr>
          <w:b/>
          <w:color w:val="000000"/>
        </w:rPr>
        <w:t>ii „Mihai Viteazul”</w:t>
      </w:r>
      <w:r w:rsidRPr="0027699A">
        <w:rPr>
          <w:color w:val="000000"/>
        </w:rPr>
        <w:t xml:space="preserve"> se realizează la sediul acesteia, potrivit calendarului/graficului concursului de admitere stabilit şi afişat pe site-ul institu</w:t>
      </w:r>
      <w:r>
        <w:rPr>
          <w:color w:val="000000"/>
        </w:rPr>
        <w:t>ţ</w:t>
      </w:r>
      <w:r w:rsidRPr="0027699A">
        <w:rPr>
          <w:color w:val="000000"/>
        </w:rPr>
        <w:t>iei de învă</w:t>
      </w:r>
      <w:r>
        <w:rPr>
          <w:color w:val="000000"/>
        </w:rPr>
        <w:t>ţ</w:t>
      </w:r>
      <w:r w:rsidRPr="0027699A">
        <w:rPr>
          <w:color w:val="000000"/>
        </w:rPr>
        <w:t xml:space="preserve">ământ superior, în </w:t>
      </w:r>
      <w:r>
        <w:rPr>
          <w:color w:val="000000"/>
        </w:rPr>
        <w:t>secţiunea privind admiterea 2018</w:t>
      </w:r>
      <w:r w:rsidRPr="0027699A">
        <w:rPr>
          <w:color w:val="000000"/>
        </w:rPr>
        <w:t xml:space="preserve">, prin prezentarea documentelor solicitate de organizatori </w:t>
      </w:r>
      <w:r>
        <w:rPr>
          <w:color w:val="000000"/>
        </w:rPr>
        <w:t>ş</w:t>
      </w:r>
      <w:r w:rsidRPr="0027699A">
        <w:rPr>
          <w:color w:val="000000"/>
        </w:rPr>
        <w:t>i achitarea taxei de concurs, după caz.</w:t>
      </w:r>
    </w:p>
    <w:p w:rsidR="00CB3B5B" w:rsidRPr="0027699A" w:rsidRDefault="00CB3B5B" w:rsidP="00056458">
      <w:pPr>
        <w:spacing w:after="0" w:line="20" w:lineRule="atLeast"/>
        <w:ind w:firstLine="708"/>
        <w:jc w:val="both"/>
        <w:rPr>
          <w:b/>
          <w:color w:val="000000"/>
        </w:rPr>
      </w:pPr>
    </w:p>
    <w:p w:rsidR="00CB3B5B" w:rsidRPr="0027699A" w:rsidRDefault="00CB3B5B" w:rsidP="00056458">
      <w:pPr>
        <w:spacing w:after="0" w:line="20" w:lineRule="atLeast"/>
        <w:ind w:firstLine="708"/>
        <w:jc w:val="both"/>
        <w:rPr>
          <w:b/>
          <w:color w:val="000000"/>
        </w:rPr>
      </w:pPr>
      <w:r>
        <w:rPr>
          <w:b/>
          <w:color w:val="000000"/>
        </w:rPr>
        <w:t xml:space="preserve">       </w:t>
      </w:r>
      <w:r w:rsidRPr="0027699A">
        <w:rPr>
          <w:b/>
          <w:color w:val="000000"/>
        </w:rPr>
        <w:t xml:space="preserve"> Con</w:t>
      </w:r>
      <w:r>
        <w:rPr>
          <w:b/>
          <w:color w:val="000000"/>
        </w:rPr>
        <w:t>ţ</w:t>
      </w:r>
      <w:r w:rsidRPr="0027699A">
        <w:rPr>
          <w:b/>
          <w:color w:val="000000"/>
        </w:rPr>
        <w:t xml:space="preserve">inutul </w:t>
      </w:r>
      <w:r>
        <w:rPr>
          <w:b/>
          <w:color w:val="000000"/>
        </w:rPr>
        <w:t>ş</w:t>
      </w:r>
      <w:r w:rsidRPr="0027699A">
        <w:rPr>
          <w:b/>
          <w:color w:val="000000"/>
        </w:rPr>
        <w:t>i desfă</w:t>
      </w:r>
      <w:r>
        <w:rPr>
          <w:b/>
          <w:color w:val="000000"/>
        </w:rPr>
        <w:t>ş</w:t>
      </w:r>
      <w:r w:rsidRPr="0027699A">
        <w:rPr>
          <w:b/>
          <w:color w:val="000000"/>
        </w:rPr>
        <w:t>urarea concursului de admitere</w:t>
      </w:r>
      <w:r>
        <w:rPr>
          <w:b/>
          <w:color w:val="000000"/>
        </w:rPr>
        <w:t xml:space="preserve"> – conform informațiilor afișate pe pagina de internet a unității organizatoare</w:t>
      </w:r>
    </w:p>
    <w:p w:rsidR="00CB3B5B" w:rsidRPr="0027699A" w:rsidRDefault="00CB3B5B" w:rsidP="00056458">
      <w:pPr>
        <w:tabs>
          <w:tab w:val="left" w:pos="3736"/>
        </w:tabs>
        <w:spacing w:after="0" w:line="20" w:lineRule="atLeast"/>
        <w:jc w:val="both"/>
        <w:rPr>
          <w:color w:val="000000"/>
        </w:rPr>
      </w:pPr>
    </w:p>
    <w:p w:rsidR="00CB3B5B" w:rsidRPr="0027699A" w:rsidRDefault="00CB3B5B" w:rsidP="00056458">
      <w:pPr>
        <w:spacing w:after="0" w:line="20" w:lineRule="atLeast"/>
        <w:ind w:left="709"/>
        <w:jc w:val="both"/>
        <w:rPr>
          <w:b/>
          <w:color w:val="000000"/>
        </w:rPr>
      </w:pPr>
      <w:r>
        <w:rPr>
          <w:b/>
          <w:color w:val="000000"/>
        </w:rPr>
        <w:t>6.</w:t>
      </w:r>
      <w:r w:rsidRPr="0027699A">
        <w:rPr>
          <w:b/>
          <w:color w:val="000000"/>
        </w:rPr>
        <w:t>Sus</w:t>
      </w:r>
      <w:r>
        <w:rPr>
          <w:b/>
          <w:color w:val="000000"/>
        </w:rPr>
        <w:t>ţ</w:t>
      </w:r>
      <w:r w:rsidRPr="0027699A">
        <w:rPr>
          <w:b/>
          <w:color w:val="000000"/>
        </w:rPr>
        <w:t>inerea probelor eliminatorii la concursul de admitere</w:t>
      </w:r>
    </w:p>
    <w:p w:rsidR="00CB3B5B" w:rsidRPr="0027699A" w:rsidRDefault="00CB3B5B" w:rsidP="00056458">
      <w:pPr>
        <w:spacing w:after="0" w:line="20" w:lineRule="atLeast"/>
        <w:ind w:firstLine="720"/>
        <w:jc w:val="both"/>
        <w:rPr>
          <w:b/>
          <w:color w:val="000000"/>
        </w:rPr>
      </w:pPr>
    </w:p>
    <w:p w:rsidR="00CB3B5B" w:rsidRDefault="00CB3B5B" w:rsidP="00056458">
      <w:pPr>
        <w:spacing w:after="0" w:line="20" w:lineRule="atLeast"/>
        <w:ind w:firstLine="720"/>
        <w:jc w:val="both"/>
        <w:rPr>
          <w:color w:val="000000"/>
        </w:rPr>
      </w:pPr>
      <w:r w:rsidRPr="0027699A">
        <w:rPr>
          <w:color w:val="000000"/>
        </w:rPr>
        <w:t>Academia de Poli</w:t>
      </w:r>
      <w:r>
        <w:rPr>
          <w:color w:val="000000"/>
        </w:rPr>
        <w:t>ţ</w:t>
      </w:r>
      <w:r w:rsidRPr="0027699A">
        <w:rPr>
          <w:color w:val="000000"/>
        </w:rPr>
        <w:t xml:space="preserve">ie „Alexandru Ioan Cuza” organizează </w:t>
      </w:r>
      <w:r>
        <w:rPr>
          <w:color w:val="000000"/>
        </w:rPr>
        <w:t>ş</w:t>
      </w:r>
      <w:r w:rsidRPr="0027699A">
        <w:rPr>
          <w:color w:val="000000"/>
        </w:rPr>
        <w:t>i desfă</w:t>
      </w:r>
      <w:r>
        <w:rPr>
          <w:color w:val="000000"/>
        </w:rPr>
        <w:t>ş</w:t>
      </w:r>
      <w:r w:rsidRPr="0027699A">
        <w:rPr>
          <w:color w:val="000000"/>
        </w:rPr>
        <w:t>oară activită</w:t>
      </w:r>
      <w:r>
        <w:rPr>
          <w:color w:val="000000"/>
        </w:rPr>
        <w:t>ţ</w:t>
      </w:r>
      <w:r w:rsidRPr="0027699A">
        <w:rPr>
          <w:color w:val="000000"/>
        </w:rPr>
        <w:t>ile specifice probelor eliminatorii pentru învă</w:t>
      </w:r>
      <w:r>
        <w:rPr>
          <w:color w:val="000000"/>
        </w:rPr>
        <w:t>ţ</w:t>
      </w:r>
      <w:r w:rsidRPr="0027699A">
        <w:rPr>
          <w:color w:val="000000"/>
        </w:rPr>
        <w:t>ământul cu frecven</w:t>
      </w:r>
      <w:r>
        <w:rPr>
          <w:color w:val="000000"/>
        </w:rPr>
        <w:t>ţ</w:t>
      </w:r>
      <w:r w:rsidRPr="0027699A">
        <w:rPr>
          <w:color w:val="000000"/>
        </w:rPr>
        <w:t>ă</w:t>
      </w:r>
      <w:r>
        <w:rPr>
          <w:color w:val="000000"/>
        </w:rPr>
        <w:t>,</w:t>
      </w:r>
      <w:r w:rsidRPr="0027699A">
        <w:rPr>
          <w:color w:val="000000"/>
        </w:rPr>
        <w:t xml:space="preserve"> potrivit calendarului </w:t>
      </w:r>
      <w:r>
        <w:rPr>
          <w:color w:val="000000"/>
        </w:rPr>
        <w:t>prin regulamentul  concursului de admitere.</w:t>
      </w:r>
    </w:p>
    <w:p w:rsidR="00CB3B5B" w:rsidRPr="0027699A" w:rsidRDefault="00CB3B5B" w:rsidP="00056458">
      <w:pPr>
        <w:spacing w:after="0" w:line="20" w:lineRule="atLeast"/>
        <w:jc w:val="both"/>
        <w:rPr>
          <w:color w:val="000000"/>
        </w:rPr>
      </w:pPr>
      <w:r w:rsidRPr="0027699A">
        <w:rPr>
          <w:color w:val="000000"/>
        </w:rPr>
        <w:tab/>
      </w:r>
      <w:r w:rsidRPr="0027699A">
        <w:rPr>
          <w:b/>
          <w:color w:val="000000"/>
        </w:rPr>
        <w:t>Unită</w:t>
      </w:r>
      <w:r>
        <w:rPr>
          <w:b/>
          <w:color w:val="000000"/>
        </w:rPr>
        <w:t>ţ</w:t>
      </w:r>
      <w:r w:rsidRPr="0027699A">
        <w:rPr>
          <w:b/>
          <w:color w:val="000000"/>
        </w:rPr>
        <w:t>ile de învă</w:t>
      </w:r>
      <w:r>
        <w:rPr>
          <w:b/>
          <w:color w:val="000000"/>
        </w:rPr>
        <w:t>ţ</w:t>
      </w:r>
      <w:r w:rsidRPr="0027699A">
        <w:rPr>
          <w:b/>
          <w:color w:val="000000"/>
        </w:rPr>
        <w:t>ământ postliceal ale I.G.P.R</w:t>
      </w:r>
      <w:r w:rsidRPr="0027699A">
        <w:rPr>
          <w:color w:val="000000"/>
        </w:rPr>
        <w:t xml:space="preserve"> organizează </w:t>
      </w:r>
      <w:r>
        <w:rPr>
          <w:color w:val="000000"/>
        </w:rPr>
        <w:t>ş</w:t>
      </w:r>
      <w:r w:rsidRPr="0027699A">
        <w:rPr>
          <w:color w:val="000000"/>
        </w:rPr>
        <w:t>i desfă</w:t>
      </w:r>
      <w:r>
        <w:rPr>
          <w:color w:val="000000"/>
        </w:rPr>
        <w:t>ş</w:t>
      </w:r>
      <w:r w:rsidRPr="0027699A">
        <w:rPr>
          <w:color w:val="000000"/>
        </w:rPr>
        <w:t>oară activită</w:t>
      </w:r>
      <w:r>
        <w:rPr>
          <w:color w:val="000000"/>
        </w:rPr>
        <w:t>ţ</w:t>
      </w:r>
      <w:r w:rsidRPr="0027699A">
        <w:rPr>
          <w:color w:val="000000"/>
        </w:rPr>
        <w:t>ile specifice probelor eliminatorii, la sediul fiecărei institu</w:t>
      </w:r>
      <w:r>
        <w:rPr>
          <w:color w:val="000000"/>
        </w:rPr>
        <w:t>ţ</w:t>
      </w:r>
      <w:r w:rsidRPr="0027699A">
        <w:rPr>
          <w:color w:val="000000"/>
        </w:rPr>
        <w:t>ii, conform graficelor stabilite de către fiecare unitate de învă</w:t>
      </w:r>
      <w:r>
        <w:rPr>
          <w:color w:val="000000"/>
        </w:rPr>
        <w:t>ţ</w:t>
      </w:r>
      <w:r w:rsidRPr="0027699A">
        <w:rPr>
          <w:color w:val="000000"/>
        </w:rPr>
        <w:t xml:space="preserve">ământ postliceal. </w:t>
      </w:r>
    </w:p>
    <w:p w:rsidR="00CB3B5B" w:rsidRPr="0027699A" w:rsidRDefault="00CB3B5B" w:rsidP="00056458">
      <w:pPr>
        <w:spacing w:after="0" w:line="20" w:lineRule="atLeast"/>
        <w:ind w:firstLine="708"/>
        <w:jc w:val="both"/>
        <w:rPr>
          <w:color w:val="000000"/>
        </w:rPr>
      </w:pPr>
      <w:r w:rsidRPr="0027699A">
        <w:rPr>
          <w:color w:val="000000"/>
        </w:rPr>
        <w:t>Candida</w:t>
      </w:r>
      <w:r>
        <w:rPr>
          <w:color w:val="000000"/>
        </w:rPr>
        <w:t>ţ</w:t>
      </w:r>
      <w:r w:rsidRPr="0027699A">
        <w:rPr>
          <w:color w:val="000000"/>
        </w:rPr>
        <w:t xml:space="preserve">ii M.A.I la </w:t>
      </w:r>
      <w:r w:rsidRPr="0027699A">
        <w:rPr>
          <w:i/>
          <w:color w:val="000000"/>
        </w:rPr>
        <w:t>institu</w:t>
      </w:r>
      <w:r>
        <w:rPr>
          <w:i/>
          <w:color w:val="000000"/>
        </w:rPr>
        <w:t>ţ</w:t>
      </w:r>
      <w:r w:rsidRPr="0027699A">
        <w:rPr>
          <w:i/>
          <w:color w:val="000000"/>
        </w:rPr>
        <w:t>iile de învă</w:t>
      </w:r>
      <w:r>
        <w:rPr>
          <w:i/>
          <w:color w:val="000000"/>
        </w:rPr>
        <w:t>ţ</w:t>
      </w:r>
      <w:r w:rsidRPr="0027699A">
        <w:rPr>
          <w:i/>
          <w:color w:val="000000"/>
        </w:rPr>
        <w:t>ământ superior</w:t>
      </w:r>
      <w:r w:rsidRPr="00773009">
        <w:rPr>
          <w:i/>
        </w:rPr>
        <w:t xml:space="preserve">/unităţile de învăţământ postliceal ale M.Ap.N </w:t>
      </w:r>
      <w:r>
        <w:t xml:space="preserve">și Academia Națională de Informații ,,Mihai Viteazul” </w:t>
      </w:r>
      <w:r w:rsidRPr="00773009">
        <w:t>susţin probele eliminatorii (contravizita medicală şi v</w:t>
      </w:r>
      <w:r w:rsidRPr="0027699A">
        <w:rPr>
          <w:color w:val="000000"/>
        </w:rPr>
        <w:t>erificarea aptitudinilor fizice) în mod centralizat, la sediul central al Academiei de Poli</w:t>
      </w:r>
      <w:r>
        <w:rPr>
          <w:color w:val="000000"/>
        </w:rPr>
        <w:t>ţie “Alexandru Ioan Cuza”</w:t>
      </w:r>
      <w:r w:rsidRPr="0027699A">
        <w:rPr>
          <w:color w:val="000000"/>
        </w:rPr>
        <w:t xml:space="preserve"> situat în Bucure</w:t>
      </w:r>
      <w:r>
        <w:rPr>
          <w:color w:val="000000"/>
        </w:rPr>
        <w:t>ş</w:t>
      </w:r>
      <w:r w:rsidRPr="0027699A">
        <w:rPr>
          <w:color w:val="000000"/>
        </w:rPr>
        <w:t xml:space="preserve">ti, </w:t>
      </w:r>
      <w:r>
        <w:rPr>
          <w:color w:val="000000"/>
        </w:rPr>
        <w:t>S</w:t>
      </w:r>
      <w:r w:rsidRPr="0027699A">
        <w:rPr>
          <w:color w:val="000000"/>
        </w:rPr>
        <w:t xml:space="preserve">ectorul 1, </w:t>
      </w:r>
      <w:r>
        <w:rPr>
          <w:color w:val="000000"/>
        </w:rPr>
        <w:t xml:space="preserve">str. </w:t>
      </w:r>
      <w:r w:rsidRPr="0027699A">
        <w:rPr>
          <w:color w:val="000000"/>
        </w:rPr>
        <w:t>Aleea Priv</w:t>
      </w:r>
      <w:r>
        <w:rPr>
          <w:color w:val="000000"/>
        </w:rPr>
        <w:t>ighetorilor nr. 1A, în perioada</w:t>
      </w:r>
      <w:r w:rsidRPr="0027699A">
        <w:rPr>
          <w:color w:val="000000"/>
        </w:rPr>
        <w:t xml:space="preserve"> </w:t>
      </w:r>
      <w:r>
        <w:rPr>
          <w:b/>
          <w:color w:val="000000"/>
        </w:rPr>
        <w:t>07</w:t>
      </w:r>
      <w:r w:rsidRPr="0027699A">
        <w:rPr>
          <w:b/>
          <w:color w:val="000000"/>
        </w:rPr>
        <w:t xml:space="preserve"> </w:t>
      </w:r>
      <w:r w:rsidRPr="0027699A">
        <w:rPr>
          <w:color w:val="000000"/>
        </w:rPr>
        <w:t>-</w:t>
      </w:r>
      <w:r>
        <w:rPr>
          <w:b/>
          <w:color w:val="000000"/>
        </w:rPr>
        <w:t xml:space="preserve"> 11</w:t>
      </w:r>
      <w:r w:rsidRPr="0027699A">
        <w:rPr>
          <w:b/>
          <w:color w:val="000000"/>
        </w:rPr>
        <w:t xml:space="preserve"> iulie 201</w:t>
      </w:r>
      <w:r>
        <w:rPr>
          <w:b/>
          <w:color w:val="000000"/>
        </w:rPr>
        <w:t>8</w:t>
      </w:r>
      <w:r>
        <w:rPr>
          <w:color w:val="000000"/>
        </w:rPr>
        <w:t>, ora 07.0</w:t>
      </w:r>
      <w:r w:rsidRPr="0027699A">
        <w:rPr>
          <w:color w:val="000000"/>
        </w:rPr>
        <w:t>0, potrivit graficului/calendarului D.G.M.R.U – M.A.I care va fi adus la cuno</w:t>
      </w:r>
      <w:r>
        <w:rPr>
          <w:color w:val="000000"/>
        </w:rPr>
        <w:t>ş</w:t>
      </w:r>
      <w:r w:rsidRPr="0027699A">
        <w:rPr>
          <w:color w:val="000000"/>
        </w:rPr>
        <w:t>tin</w:t>
      </w:r>
      <w:r>
        <w:rPr>
          <w:color w:val="000000"/>
        </w:rPr>
        <w:t>ţ</w:t>
      </w:r>
      <w:r w:rsidRPr="0027699A">
        <w:rPr>
          <w:color w:val="000000"/>
        </w:rPr>
        <w:t>a candida</w:t>
      </w:r>
      <w:r>
        <w:rPr>
          <w:color w:val="000000"/>
        </w:rPr>
        <w:t>ţ</w:t>
      </w:r>
      <w:r w:rsidRPr="0027699A">
        <w:rPr>
          <w:color w:val="000000"/>
        </w:rPr>
        <w:t>ilor în timp util, prin postarea acestuia pe site-ul M.A.I.</w:t>
      </w:r>
      <w:r>
        <w:rPr>
          <w:color w:val="000000"/>
        </w:rPr>
        <w:t xml:space="preserve"> la secțiunea carieră/ instituții de învățământ.</w:t>
      </w:r>
      <w:r w:rsidRPr="0027699A">
        <w:rPr>
          <w:color w:val="000000"/>
        </w:rPr>
        <w:t xml:space="preserve"> Candidaţii vor avea asupra lor cartea de identitate/paşaportul şi echipamentul sportiv necesar desfăşurării probelor eliminatorii.      </w:t>
      </w:r>
    </w:p>
    <w:p w:rsidR="00CB3B5B" w:rsidRDefault="00CB3B5B" w:rsidP="00056458">
      <w:pPr>
        <w:spacing w:after="0" w:line="20" w:lineRule="atLeast"/>
        <w:ind w:firstLine="720"/>
        <w:jc w:val="both"/>
      </w:pPr>
      <w:r>
        <w:rPr>
          <w:color w:val="000000"/>
        </w:rPr>
        <w:lastRenderedPageBreak/>
        <w:t xml:space="preserve">Candidații M.A.I. la </w:t>
      </w:r>
      <w:r>
        <w:t>Academia Națională de Informații ,,Mihai Viteazul” se înscriu la sediul acesteia și participă la proba eliminator – stabilirea nivelului de cunoaștere a unei limbi străine (engleză/franceză/germană/rusă) la data de 27 iulie 2018, precum și la probele scrise, în datele de 28 și 29 iulie, la disciplinele stabilite pentru fiecare specializare.</w:t>
      </w:r>
    </w:p>
    <w:p w:rsidR="00CB3B5B" w:rsidRPr="0027699A" w:rsidRDefault="00CB3B5B" w:rsidP="00056458">
      <w:pPr>
        <w:spacing w:after="0" w:line="20" w:lineRule="atLeast"/>
        <w:ind w:firstLine="720"/>
        <w:jc w:val="both"/>
        <w:rPr>
          <w:b/>
          <w:bCs/>
          <w:color w:val="000000"/>
        </w:rPr>
      </w:pPr>
    </w:p>
    <w:p w:rsidR="00CB3B5B" w:rsidRPr="00643F4C" w:rsidRDefault="00CB3B5B" w:rsidP="00056458">
      <w:pPr>
        <w:spacing w:after="0" w:line="20" w:lineRule="atLeast"/>
        <w:ind w:left="1068"/>
        <w:jc w:val="both"/>
        <w:rPr>
          <w:b/>
          <w:color w:val="000000"/>
        </w:rPr>
      </w:pPr>
      <w:r>
        <w:rPr>
          <w:b/>
          <w:bCs/>
          <w:color w:val="000000"/>
        </w:rPr>
        <w:t>7.</w:t>
      </w:r>
      <w:r w:rsidRPr="0027699A">
        <w:rPr>
          <w:b/>
          <w:bCs/>
          <w:color w:val="000000"/>
        </w:rPr>
        <w:t>Sus</w:t>
      </w:r>
      <w:r>
        <w:rPr>
          <w:b/>
          <w:bCs/>
          <w:color w:val="000000"/>
        </w:rPr>
        <w:t>ţ</w:t>
      </w:r>
      <w:r w:rsidRPr="0027699A">
        <w:rPr>
          <w:b/>
          <w:bCs/>
          <w:color w:val="000000"/>
        </w:rPr>
        <w:t>inerea probelor de verificare a cuno</w:t>
      </w:r>
      <w:r>
        <w:rPr>
          <w:b/>
          <w:bCs/>
          <w:color w:val="000000"/>
        </w:rPr>
        <w:t>ş</w:t>
      </w:r>
      <w:r w:rsidRPr="0027699A">
        <w:rPr>
          <w:b/>
          <w:bCs/>
          <w:color w:val="000000"/>
        </w:rPr>
        <w:t>tin</w:t>
      </w:r>
      <w:r>
        <w:rPr>
          <w:b/>
          <w:bCs/>
          <w:color w:val="000000"/>
        </w:rPr>
        <w:t>ţ</w:t>
      </w:r>
      <w:r w:rsidRPr="0027699A">
        <w:rPr>
          <w:b/>
          <w:bCs/>
          <w:color w:val="000000"/>
        </w:rPr>
        <w:t xml:space="preserve">elor </w:t>
      </w:r>
      <w:r w:rsidRPr="0027699A">
        <w:rPr>
          <w:b/>
          <w:color w:val="000000"/>
        </w:rPr>
        <w:t>la concursul de admitere</w:t>
      </w:r>
    </w:p>
    <w:p w:rsidR="00CB3B5B" w:rsidRPr="001164C2" w:rsidRDefault="00CB3B5B" w:rsidP="00056458">
      <w:pPr>
        <w:spacing w:after="0" w:line="20" w:lineRule="atLeast"/>
        <w:ind w:firstLine="720"/>
        <w:jc w:val="both"/>
      </w:pPr>
      <w:r w:rsidRPr="001164C2">
        <w:t>Detaliile privind conţinutul probelor de verificare a cunoştinţelor şi calendarul desfăşurării acestora la instituţiile de învăţământ superio</w:t>
      </w:r>
      <w:r>
        <w:t>r/unităţile de învăţământ postl</w:t>
      </w:r>
      <w:r w:rsidRPr="001164C2">
        <w:t>i</w:t>
      </w:r>
      <w:r>
        <w:t>c</w:t>
      </w:r>
      <w:r w:rsidRPr="001164C2">
        <w:t xml:space="preserve">eal ale M.A.I, M.Ap.N şi S.R.I </w:t>
      </w:r>
      <w:r w:rsidRPr="007F4E90">
        <w:rPr>
          <w:b/>
        </w:rPr>
        <w:t>se vor consulta pe site-ul oficial al fiecărei instituţii de învăţământ.</w:t>
      </w:r>
    </w:p>
    <w:p w:rsidR="00CB3B5B" w:rsidRDefault="00CB3B5B" w:rsidP="00056458">
      <w:pPr>
        <w:tabs>
          <w:tab w:val="left" w:pos="2700"/>
          <w:tab w:val="left" w:pos="9360"/>
        </w:tabs>
        <w:spacing w:after="0" w:line="20" w:lineRule="atLeast"/>
        <w:rPr>
          <w:b/>
          <w:bCs/>
          <w:color w:val="000000"/>
        </w:rPr>
      </w:pPr>
    </w:p>
    <w:p w:rsidR="00CB3B5B" w:rsidRDefault="00CB3B5B" w:rsidP="00056458">
      <w:pPr>
        <w:tabs>
          <w:tab w:val="left" w:pos="2700"/>
          <w:tab w:val="left" w:pos="9360"/>
        </w:tabs>
        <w:spacing w:after="0" w:line="20" w:lineRule="atLeast"/>
        <w:jc w:val="center"/>
        <w:rPr>
          <w:b/>
          <w:bCs/>
          <w:color w:val="000000"/>
        </w:rPr>
      </w:pPr>
    </w:p>
    <w:p w:rsidR="00CB3B5B" w:rsidRPr="006A5FF0" w:rsidRDefault="00CB3B5B" w:rsidP="00056458">
      <w:pPr>
        <w:tabs>
          <w:tab w:val="left" w:pos="9360"/>
        </w:tabs>
        <w:spacing w:after="0" w:line="20" w:lineRule="atLeast"/>
        <w:jc w:val="center"/>
        <w:rPr>
          <w:b/>
          <w:color w:val="000000"/>
        </w:rPr>
      </w:pPr>
      <w:r w:rsidRPr="006A5FF0">
        <w:rPr>
          <w:b/>
          <w:color w:val="000000"/>
        </w:rPr>
        <w:t xml:space="preserve">Recrutarea şi selecţia copiilor aflaţi în întreţinerea poliţiştilor </w:t>
      </w:r>
    </w:p>
    <w:p w:rsidR="00CB3B5B" w:rsidRPr="006A5FF0" w:rsidRDefault="00CB3B5B" w:rsidP="00056458">
      <w:pPr>
        <w:tabs>
          <w:tab w:val="left" w:pos="9360"/>
        </w:tabs>
        <w:spacing w:after="0" w:line="20" w:lineRule="atLeast"/>
        <w:jc w:val="center"/>
        <w:rPr>
          <w:b/>
          <w:color w:val="000000"/>
        </w:rPr>
      </w:pPr>
      <w:r w:rsidRPr="006A5FF0">
        <w:rPr>
          <w:b/>
          <w:color w:val="000000"/>
        </w:rPr>
        <w:t>răniţi sau decedaţi ca urmare a rănirii într-un accident de muncă şi a</w:t>
      </w:r>
    </w:p>
    <w:p w:rsidR="00CB3B5B" w:rsidRDefault="00CB3B5B" w:rsidP="00056458">
      <w:pPr>
        <w:tabs>
          <w:tab w:val="left" w:pos="9360"/>
        </w:tabs>
        <w:spacing w:after="0" w:line="20" w:lineRule="atLeast"/>
        <w:jc w:val="center"/>
        <w:rPr>
          <w:b/>
          <w:color w:val="000000"/>
        </w:rPr>
      </w:pPr>
      <w:r w:rsidRPr="006A5FF0">
        <w:rPr>
          <w:b/>
          <w:color w:val="000000"/>
        </w:rPr>
        <w:t xml:space="preserve">copiilor personalului militar, clasat inapt sau apt limitat pentru serviciul militar ori, după caz, decedat, în timpul şi în legătură cu exercitarea atribuţiilor de serviciu </w:t>
      </w:r>
    </w:p>
    <w:p w:rsidR="00CB3B5B" w:rsidRDefault="00CB3B5B" w:rsidP="00056458">
      <w:pPr>
        <w:tabs>
          <w:tab w:val="left" w:pos="9360"/>
        </w:tabs>
        <w:spacing w:after="0" w:line="20" w:lineRule="atLeast"/>
        <w:jc w:val="center"/>
        <w:rPr>
          <w:b/>
          <w:color w:val="000000"/>
        </w:rPr>
      </w:pPr>
    </w:p>
    <w:p w:rsidR="00CB3B5B" w:rsidRPr="00E220EB" w:rsidRDefault="00CB3B5B" w:rsidP="00056458">
      <w:pPr>
        <w:spacing w:after="0" w:line="20" w:lineRule="atLeast"/>
        <w:ind w:firstLine="720"/>
        <w:jc w:val="both"/>
        <w:rPr>
          <w:color w:val="000000"/>
        </w:rPr>
      </w:pPr>
      <w:r w:rsidRPr="00E220EB">
        <w:rPr>
          <w:color w:val="000000"/>
        </w:rPr>
        <w:t xml:space="preserve"> Recrutarea și selecția candidaților beneficiari ai </w:t>
      </w:r>
      <w:r w:rsidRPr="00E220EB">
        <w:rPr>
          <w:i/>
          <w:color w:val="000000"/>
        </w:rPr>
        <w:t xml:space="preserve">Ordinului M.A.I. nr. 35/2014 </w:t>
      </w:r>
      <w:r w:rsidRPr="00E220EB">
        <w:rPr>
          <w:bCs/>
          <w:i/>
          <w:color w:val="000000"/>
        </w:rPr>
        <w:t>privind măsurile de sprijin acordate poliţiştilor încadraţi într-un grad de invaliditate şi familiilor acestora, precum şi familiilor poliţiştilor decedaţi,</w:t>
      </w:r>
      <w:r w:rsidRPr="00E220EB">
        <w:rPr>
          <w:i/>
          <w:color w:val="000000"/>
        </w:rPr>
        <w:t xml:space="preserve"> </w:t>
      </w:r>
      <w:r w:rsidRPr="00E220EB">
        <w:rPr>
          <w:color w:val="000000"/>
        </w:rPr>
        <w:t>respectiv ai</w:t>
      </w:r>
      <w:r w:rsidRPr="00E220EB">
        <w:rPr>
          <w:i/>
          <w:color w:val="000000"/>
        </w:rPr>
        <w:t xml:space="preserve"> Ordinului M.A.I.. nr. 108/2014</w:t>
      </w:r>
      <w:r w:rsidRPr="00E220EB">
        <w:rPr>
          <w:bCs/>
          <w:i/>
          <w:color w:val="000000"/>
        </w:rPr>
        <w:t xml:space="preserve"> </w:t>
      </w:r>
      <w:r w:rsidRPr="00E220EB">
        <w:rPr>
          <w:i/>
          <w:color w:val="000000"/>
        </w:rPr>
        <w:t xml:space="preserve">privind măsurile de sprijin acordate personalului militar încadrat într-un grad de invaliditate sau clasat apt limitat pentru serviciul militar şi familiilor acestora, precum şi familiilor personalului militar decedat </w:t>
      </w:r>
      <w:r w:rsidRPr="00E220EB">
        <w:rPr>
          <w:color w:val="000000"/>
        </w:rPr>
        <w:t>se va realiza în conformitate cu prevederile actelor normative interne privind activitatea de management resurse umane în unitățile M.A.I., ale dispozițiilor D.G.M.R.U. – M.A.I. și ale prezentei dispoziții.</w:t>
      </w:r>
    </w:p>
    <w:p w:rsidR="00CB3B5B" w:rsidRPr="00E220EB" w:rsidRDefault="00CB3B5B" w:rsidP="00056458">
      <w:pPr>
        <w:spacing w:after="0" w:line="20" w:lineRule="atLeast"/>
        <w:ind w:firstLine="720"/>
        <w:jc w:val="both"/>
        <w:rPr>
          <w:color w:val="000000"/>
        </w:rPr>
      </w:pPr>
    </w:p>
    <w:p w:rsidR="00CB3B5B" w:rsidRPr="00E220EB" w:rsidRDefault="00CB3B5B" w:rsidP="00056458">
      <w:pPr>
        <w:spacing w:after="0" w:line="20" w:lineRule="atLeast"/>
        <w:ind w:firstLine="566"/>
        <w:jc w:val="both"/>
        <w:rPr>
          <w:color w:val="000000"/>
        </w:rPr>
      </w:pPr>
      <w:r w:rsidRPr="00E220EB">
        <w:rPr>
          <w:b/>
          <w:color w:val="000000"/>
        </w:rPr>
        <w:t xml:space="preserve"> </w:t>
      </w:r>
      <w:r w:rsidRPr="00E220EB">
        <w:rPr>
          <w:color w:val="000000"/>
        </w:rPr>
        <w:t>(1) Verificarea îndeplinirii condiţiilor generale şi a criteriilor specifice de admitere revine unităţii de recrutare, care transmite la D.G.M.R.U. –M.A.I. propunerea privind înmatricularea şi documentaţia care fundamentează aceasta, în copie.</w:t>
      </w:r>
    </w:p>
    <w:p w:rsidR="00CB3B5B" w:rsidRPr="00E220EB" w:rsidRDefault="00CB3B5B" w:rsidP="00056458">
      <w:pPr>
        <w:autoSpaceDE w:val="0"/>
        <w:autoSpaceDN w:val="0"/>
        <w:adjustRightInd w:val="0"/>
        <w:spacing w:after="0" w:line="20" w:lineRule="atLeast"/>
        <w:ind w:firstLine="566"/>
        <w:jc w:val="both"/>
        <w:rPr>
          <w:color w:val="000000"/>
        </w:rPr>
      </w:pPr>
      <w:r w:rsidRPr="00E220EB">
        <w:rPr>
          <w:color w:val="000000"/>
        </w:rPr>
        <w:t>(2) Unităţile de recrutare, ca urmare a primirii directe a cererii de înmatriculare aprobată, vor constitui dosarul de recrutare pentru candidaţii aflaţi în situaţia de la alin. (1) şi alin. (2) ale prezentului articol. Dosarul va fi transmis de către unitatea de recrutare instituţiei de învăţământ pentru care optează şi conţine:</w:t>
      </w:r>
    </w:p>
    <w:p w:rsidR="00CB3B5B" w:rsidRPr="00E220EB" w:rsidRDefault="00CB3B5B" w:rsidP="00056458">
      <w:pPr>
        <w:autoSpaceDE w:val="0"/>
        <w:autoSpaceDN w:val="0"/>
        <w:adjustRightInd w:val="0"/>
        <w:spacing w:after="0" w:line="20" w:lineRule="atLeast"/>
        <w:ind w:firstLine="708"/>
        <w:jc w:val="both"/>
        <w:rPr>
          <w:color w:val="000000"/>
        </w:rPr>
      </w:pPr>
      <w:r w:rsidRPr="00E220EB">
        <w:rPr>
          <w:color w:val="000000"/>
        </w:rPr>
        <w:t>a) documentele prevăzute de actele normative în vigoare pentru selecţia şi admiterea în instituţiile de învăţământ din cadrul M.A.I.;</w:t>
      </w:r>
    </w:p>
    <w:p w:rsidR="00CB3B5B" w:rsidRPr="00E220EB" w:rsidRDefault="00CB3B5B" w:rsidP="00056458">
      <w:pPr>
        <w:autoSpaceDE w:val="0"/>
        <w:autoSpaceDN w:val="0"/>
        <w:adjustRightInd w:val="0"/>
        <w:spacing w:after="0" w:line="20" w:lineRule="atLeast"/>
        <w:ind w:firstLine="708"/>
        <w:jc w:val="both"/>
        <w:rPr>
          <w:color w:val="000000"/>
        </w:rPr>
      </w:pPr>
      <w:r w:rsidRPr="00E220EB">
        <w:rPr>
          <w:color w:val="000000"/>
        </w:rPr>
        <w:t>b) adeverinţă care să ateste faptul că este în continuarea studiilor pentru copilul major aflat în întreţinerea poliţistului rănit sau decedat ca urmare a rănirii într-un accident de muncă;</w:t>
      </w:r>
    </w:p>
    <w:p w:rsidR="00CB3B5B" w:rsidRPr="00E220EB" w:rsidRDefault="00CB3B5B" w:rsidP="00056458">
      <w:pPr>
        <w:autoSpaceDE w:val="0"/>
        <w:autoSpaceDN w:val="0"/>
        <w:adjustRightInd w:val="0"/>
        <w:spacing w:after="0" w:line="20" w:lineRule="atLeast"/>
        <w:ind w:firstLine="720"/>
        <w:jc w:val="both"/>
        <w:rPr>
          <w:color w:val="000000"/>
        </w:rPr>
      </w:pPr>
      <w:r w:rsidRPr="00E220EB">
        <w:rPr>
          <w:color w:val="000000"/>
        </w:rPr>
        <w:t>c) formularul pentru înregistrarea accidentelor de muncă (FIAM) sau, după caz, procesul-verbal de cercetare a evenimentului, în fotocopie;</w:t>
      </w:r>
    </w:p>
    <w:p w:rsidR="00CB3B5B" w:rsidRPr="00E220EB" w:rsidRDefault="00CB3B5B" w:rsidP="00056458">
      <w:pPr>
        <w:autoSpaceDE w:val="0"/>
        <w:autoSpaceDN w:val="0"/>
        <w:adjustRightInd w:val="0"/>
        <w:spacing w:after="0" w:line="20" w:lineRule="atLeast"/>
        <w:ind w:firstLine="708"/>
        <w:jc w:val="both"/>
        <w:rPr>
          <w:color w:val="000000"/>
        </w:rPr>
      </w:pPr>
      <w:r w:rsidRPr="00E220EB">
        <w:rPr>
          <w:color w:val="000000"/>
        </w:rPr>
        <w:t>d) decizia medicală avizată sau certificatul-decizie medicală, emisă/emis pe numele poliţistului rănit sau al poliţistului decedat, în fotocopie;</w:t>
      </w:r>
    </w:p>
    <w:p w:rsidR="00CB3B5B" w:rsidRPr="00E220EB" w:rsidRDefault="00CB3B5B" w:rsidP="00056458">
      <w:pPr>
        <w:spacing w:after="0" w:line="20" w:lineRule="atLeast"/>
        <w:ind w:firstLine="708"/>
        <w:jc w:val="both"/>
        <w:rPr>
          <w:color w:val="000000"/>
        </w:rPr>
      </w:pPr>
      <w:r w:rsidRPr="00E220EB">
        <w:rPr>
          <w:color w:val="000000"/>
        </w:rPr>
        <w:t>e) certificatul de deces al poliţistului decedat, dacă este cazul, în fotocopie.</w:t>
      </w:r>
    </w:p>
    <w:p w:rsidR="00CB3B5B" w:rsidRPr="00E220EB" w:rsidRDefault="00CB3B5B" w:rsidP="00056458">
      <w:pPr>
        <w:spacing w:after="0" w:line="20" w:lineRule="atLeast"/>
        <w:ind w:firstLine="566"/>
        <w:jc w:val="both"/>
        <w:rPr>
          <w:color w:val="000000"/>
        </w:rPr>
      </w:pPr>
      <w:r w:rsidRPr="00E220EB">
        <w:rPr>
          <w:b/>
          <w:color w:val="000000"/>
        </w:rPr>
        <w:t xml:space="preserve"> </w:t>
      </w:r>
      <w:r w:rsidRPr="00E220EB">
        <w:rPr>
          <w:color w:val="000000"/>
        </w:rPr>
        <w:t xml:space="preserve"> Unităţile de recrutare vor inventaria informările anterioare transmise de către D.G.M.R.U.. – M.A.I.. cu privire la rezervarea locurilor din prezenta sesiune soluţionate în anul anterior şi informează candidaţii. </w:t>
      </w:r>
    </w:p>
    <w:p w:rsidR="00CB3B5B" w:rsidRPr="007F4E90" w:rsidRDefault="00CB3B5B" w:rsidP="00056458">
      <w:pPr>
        <w:spacing w:after="0" w:line="20" w:lineRule="atLeast"/>
        <w:ind w:firstLine="566"/>
        <w:jc w:val="both"/>
        <w:rPr>
          <w:color w:val="000000"/>
        </w:rPr>
      </w:pPr>
      <w:r w:rsidRPr="007F4E90">
        <w:rPr>
          <w:color w:val="000000"/>
        </w:rPr>
        <w:t xml:space="preserve">Unităţile de învăţământ postliceal ale I.G.P.R.. vor aduce la cunoştinţa candidaţilor, prin afişare, numărul de locuri pentru care se candidează şi numărul de locuri “rezervat pentru beneficiarii Ordinului M.A.I. nr. 35/2014 </w:t>
      </w:r>
      <w:r w:rsidRPr="007F4E90">
        <w:rPr>
          <w:bCs/>
          <w:color w:val="000000"/>
        </w:rPr>
        <w:t>privind măsurile de sprijin acordate poliţiştilor încadraţi într-un grad de invaliditate şi familiilor acestora, precum şi familiilor poliţiştilor decedaţi,</w:t>
      </w:r>
      <w:r w:rsidRPr="007F4E90">
        <w:rPr>
          <w:color w:val="000000"/>
        </w:rPr>
        <w:t xml:space="preserve"> respectiv ale Ordinului M.A.I.. nr. 108/2014</w:t>
      </w:r>
      <w:r w:rsidRPr="007F4E90">
        <w:rPr>
          <w:bCs/>
          <w:color w:val="000000"/>
        </w:rPr>
        <w:t xml:space="preserve"> </w:t>
      </w:r>
      <w:r w:rsidRPr="007F4E90">
        <w:rPr>
          <w:color w:val="000000"/>
        </w:rPr>
        <w:t>privind măsurile de sprijin acordate personalului militar încadrat într-un grad de invaliditate sau clasat apt limitat pentru serviciul militar şi familiilor acestora, precum şi familiilor personalului militar decedat conform informărilor primite.</w:t>
      </w:r>
    </w:p>
    <w:p w:rsidR="00CB3B5B" w:rsidRPr="00E220EB" w:rsidRDefault="00CB3B5B" w:rsidP="00056458">
      <w:pPr>
        <w:spacing w:after="0" w:line="20" w:lineRule="atLeast"/>
        <w:ind w:firstLine="566"/>
        <w:jc w:val="both"/>
        <w:rPr>
          <w:i/>
          <w:color w:val="000000"/>
        </w:rPr>
      </w:pPr>
    </w:p>
    <w:p w:rsidR="00CB3B5B" w:rsidRPr="00E220EB" w:rsidRDefault="00CB3B5B" w:rsidP="00056458">
      <w:pPr>
        <w:spacing w:after="0" w:line="20" w:lineRule="atLeast"/>
        <w:ind w:firstLine="566"/>
        <w:jc w:val="both"/>
        <w:rPr>
          <w:color w:val="000000"/>
        </w:rPr>
      </w:pPr>
      <w:r w:rsidRPr="00E220EB">
        <w:rPr>
          <w:b/>
          <w:color w:val="000000"/>
        </w:rPr>
        <w:t xml:space="preserve"> </w:t>
      </w:r>
      <w:r w:rsidRPr="00E220EB">
        <w:rPr>
          <w:color w:val="000000"/>
        </w:rPr>
        <w:t>Unităţile de recrutare planifică solicitantul pentru examinarea medicală şi evaluarea psihologică în mod similar celorlalţi candidaţi dacă s-a iniţiat procedura de constituire a dos</w:t>
      </w:r>
      <w:r>
        <w:rPr>
          <w:color w:val="000000"/>
        </w:rPr>
        <w:t xml:space="preserve">arului de recrutare, </w:t>
      </w:r>
      <w:r w:rsidRPr="00E220EB">
        <w:rPr>
          <w:bCs/>
          <w:color w:val="000000"/>
        </w:rPr>
        <w:t xml:space="preserve">rezultatele examinării medicale, evaluării psihologice, </w:t>
      </w:r>
      <w:r w:rsidRPr="00E220EB">
        <w:rPr>
          <w:color w:val="000000"/>
        </w:rPr>
        <w:t>ale verificării îndeplinirii criteriului privind înălţimea minimă, precum şi existenţa unor semne particulare sau tatuaje neacoperite de vestimentaţie, în ţinuta de vară, ca urmare a observării directe.</w:t>
      </w:r>
    </w:p>
    <w:p w:rsidR="00CB3B5B" w:rsidRPr="006A5FF0" w:rsidRDefault="00CB3B5B" w:rsidP="00056458">
      <w:pPr>
        <w:tabs>
          <w:tab w:val="left" w:pos="9360"/>
        </w:tabs>
        <w:spacing w:after="0" w:line="20" w:lineRule="atLeast"/>
        <w:rPr>
          <w:b/>
          <w:color w:val="000000"/>
        </w:rPr>
      </w:pPr>
    </w:p>
    <w:p w:rsidR="00CB3B5B" w:rsidRPr="00A5228F" w:rsidRDefault="00CB3B5B" w:rsidP="00056458">
      <w:pPr>
        <w:spacing w:after="0" w:line="20" w:lineRule="atLeast"/>
        <w:ind w:firstLine="566"/>
        <w:jc w:val="both"/>
        <w:rPr>
          <w:color w:val="000000"/>
        </w:rPr>
      </w:pPr>
      <w:r>
        <w:lastRenderedPageBreak/>
        <w:t>P</w:t>
      </w:r>
      <w:r w:rsidRPr="007A0310">
        <w:t xml:space="preserve">entru a fi înmatriculaţi în anul I de studii la instituţiile de învăţământ superior, candidaţii declaraţi „admis” care au mai beneficiat de un program de studii universitare </w:t>
      </w:r>
      <w:r w:rsidRPr="008D6DAD">
        <w:t>finanţat de la bugetul de stat, integral sau parţial,</w:t>
      </w:r>
      <w:r>
        <w:t xml:space="preserve"> </w:t>
      </w:r>
      <w:r w:rsidRPr="007A0310">
        <w:t>vor face dovada achitării contravalorii studiilor, sau, după caz, vor depune la instituţia de învăţământ o declaraţie din care să rezulte că nu au mai beneficiat de subvenţie de la bugetul de stat pentru un alt program de studii universitare de licenţă. Absolvenţii de liceu ai promoţiei 201</w:t>
      </w:r>
      <w:r>
        <w:t>7</w:t>
      </w:r>
      <w:r w:rsidRPr="007A0310">
        <w:t xml:space="preserve"> nu au obligaţia depunerii declaraţiei din care să rezulte că nu au mai beneficiat de subvenţie de la bugetul de stat pentru un alt program de studii universitare de licenţă.</w:t>
      </w:r>
    </w:p>
    <w:p w:rsidR="00CB3B5B" w:rsidRDefault="00CB3B5B" w:rsidP="00056458">
      <w:pPr>
        <w:spacing w:after="0" w:line="20" w:lineRule="atLeast"/>
        <w:ind w:right="22" w:firstLine="720"/>
        <w:jc w:val="both"/>
        <w:rPr>
          <w:i/>
        </w:rPr>
      </w:pPr>
      <w:r w:rsidRPr="00236D79">
        <w:rPr>
          <w:rStyle w:val="sttalineat"/>
        </w:rPr>
        <w:t>C</w:t>
      </w:r>
      <w:r w:rsidRPr="00236D79">
        <w:t>andidaţii declaraţi admişi au obligaţia să depună,</w:t>
      </w:r>
      <w:r w:rsidRPr="00236D79">
        <w:rPr>
          <w:rStyle w:val="sttalineat"/>
        </w:rPr>
        <w:t xml:space="preserve"> î</w:t>
      </w:r>
      <w:r w:rsidRPr="00236D79">
        <w:t>n vederea înmatriculării, la începerea anului şcolar, diploma de bacalaureat, în original, la instituţia de învăţământ la care au fost declaraţi „admis”. Neprezentarea, în termenul stabilit, a diplomei, în original, din vina exclusivă a candidatului, conduce la neînmatriculare</w:t>
      </w:r>
      <w:r w:rsidRPr="00236D79">
        <w:rPr>
          <w:i/>
        </w:rPr>
        <w:t>.</w:t>
      </w:r>
    </w:p>
    <w:p w:rsidR="00CB3B5B" w:rsidRDefault="00CB3B5B" w:rsidP="00056458">
      <w:pPr>
        <w:spacing w:after="0" w:line="20" w:lineRule="atLeast"/>
        <w:ind w:right="22" w:firstLine="720"/>
        <w:jc w:val="both"/>
      </w:pPr>
      <w:r>
        <w:t>Nu vor fi înmatriculaţi candidaţii la instituţia de învăţământ în situaţia în care, urmare a verificărilor desfăşurate, se constată că au avut un comportament neconform cerinţelor de conduită şi practicate în societate.</w:t>
      </w:r>
    </w:p>
    <w:p w:rsidR="00CB3B5B" w:rsidRDefault="00CB3B5B" w:rsidP="00056458">
      <w:pPr>
        <w:spacing w:after="0" w:line="20" w:lineRule="atLeast"/>
        <w:ind w:right="22"/>
        <w:jc w:val="both"/>
      </w:pPr>
    </w:p>
    <w:p w:rsidR="00CB3B5B" w:rsidRPr="001735A6" w:rsidRDefault="00CB3B5B" w:rsidP="00056458">
      <w:pPr>
        <w:autoSpaceDE w:val="0"/>
        <w:autoSpaceDN w:val="0"/>
        <w:adjustRightInd w:val="0"/>
        <w:spacing w:after="0" w:line="20" w:lineRule="atLeast"/>
        <w:ind w:firstLine="720"/>
        <w:jc w:val="both"/>
        <w:rPr>
          <w:highlight w:val="red"/>
          <w:u w:val="single"/>
        </w:rPr>
      </w:pPr>
      <w:r w:rsidRPr="001735A6">
        <w:rPr>
          <w:b/>
          <w:bCs/>
          <w:i/>
          <w:iCs/>
          <w:highlight w:val="red"/>
          <w:u w:val="single"/>
          <w:lang w:val="it-IT" w:bidi="yi-Hebr"/>
        </w:rPr>
        <w:t xml:space="preserve">Înscrierea și depunerea dosarelor în volum complet se face zilnic  între orele 10,00- 15,00,  </w:t>
      </w:r>
      <w:r w:rsidRPr="001735A6">
        <w:rPr>
          <w:highlight w:val="red"/>
          <w:u w:val="single"/>
        </w:rPr>
        <w:t>la Serviciul Resurse Umane al I.P.J. Vaslui, situat în mun. Vaslui, str. Hagi Chiriac nr.1,</w:t>
      </w:r>
    </w:p>
    <w:p w:rsidR="00CB3B5B" w:rsidRPr="001735A6" w:rsidRDefault="00CB3B5B" w:rsidP="00056458">
      <w:pPr>
        <w:autoSpaceDE w:val="0"/>
        <w:autoSpaceDN w:val="0"/>
        <w:adjustRightInd w:val="0"/>
        <w:spacing w:after="0" w:line="20" w:lineRule="atLeast"/>
        <w:ind w:firstLine="720"/>
        <w:jc w:val="both"/>
        <w:rPr>
          <w:highlight w:val="red"/>
          <w:u w:val="single"/>
        </w:rPr>
      </w:pPr>
    </w:p>
    <w:p w:rsidR="00CB3B5B" w:rsidRDefault="00CB3B5B" w:rsidP="00056458">
      <w:pPr>
        <w:spacing w:after="0" w:line="20" w:lineRule="atLeast"/>
        <w:ind w:right="22" w:firstLine="360"/>
        <w:rPr>
          <w:b/>
        </w:rPr>
      </w:pPr>
      <w:r w:rsidRPr="001735A6">
        <w:rPr>
          <w:b/>
          <w:highlight w:val="red"/>
        </w:rPr>
        <w:t>Datele limită până la care candidaţii vor depune dosarul de recrutare în volum complet sunt:</w:t>
      </w:r>
    </w:p>
    <w:p w:rsidR="00CB3B5B" w:rsidRDefault="00CB3B5B" w:rsidP="00056458">
      <w:pPr>
        <w:spacing w:after="0" w:line="20" w:lineRule="atLeast"/>
        <w:ind w:right="22" w:firstLine="360"/>
        <w:rPr>
          <w:b/>
        </w:rPr>
      </w:pPr>
    </w:p>
    <w:p w:rsidR="00CB3B5B" w:rsidRPr="008E58A6" w:rsidRDefault="00CB3B5B" w:rsidP="00056458">
      <w:pPr>
        <w:numPr>
          <w:ilvl w:val="0"/>
          <w:numId w:val="8"/>
        </w:numPr>
        <w:spacing w:after="0" w:line="20" w:lineRule="atLeast"/>
        <w:ind w:right="22" w:hanging="294"/>
        <w:rPr>
          <w:b/>
        </w:rPr>
      </w:pPr>
      <w:r w:rsidRPr="008E58A6">
        <w:rPr>
          <w:b/>
        </w:rPr>
        <w:t xml:space="preserve">15.06.2018, ora 12:00 </w:t>
      </w:r>
      <w:r w:rsidRPr="00596343">
        <w:t>pentru i</w:t>
      </w:r>
      <w:r w:rsidRPr="009B70FB">
        <w:t xml:space="preserve">nstituțiile de învățământ superior </w:t>
      </w:r>
      <w:r>
        <w:t>ale M.Ap.N. și S.R.I., precum și pentru unitățile de învățământ postliceal ale M.Ap.N.;</w:t>
      </w:r>
    </w:p>
    <w:p w:rsidR="00CB3B5B" w:rsidRPr="00596343" w:rsidRDefault="00CB3B5B" w:rsidP="00056458">
      <w:pPr>
        <w:numPr>
          <w:ilvl w:val="0"/>
          <w:numId w:val="8"/>
        </w:numPr>
        <w:spacing w:after="0" w:line="20" w:lineRule="atLeast"/>
        <w:ind w:right="22"/>
      </w:pPr>
      <w:r>
        <w:rPr>
          <w:b/>
        </w:rPr>
        <w:t xml:space="preserve"> 21.06.2018, ora 12:00, </w:t>
      </w:r>
      <w:r w:rsidRPr="00596343">
        <w:t>pentru Academia de Poliție ,,Alexandru Ioan Cuza’’- B</w:t>
      </w:r>
      <w:r w:rsidRPr="00596343">
        <w:rPr>
          <w:lang w:val="ro-RO"/>
        </w:rPr>
        <w:t>ucurești</w:t>
      </w:r>
      <w:r w:rsidRPr="00596343">
        <w:t xml:space="preserve"> (</w:t>
      </w:r>
      <w:r>
        <w:t xml:space="preserve">forma de </w:t>
      </w:r>
      <w:r w:rsidRPr="00596343">
        <w:t>învățământ cu frecvență);</w:t>
      </w:r>
    </w:p>
    <w:p w:rsidR="00CB3B5B" w:rsidRPr="001735A6" w:rsidRDefault="00CB3B5B" w:rsidP="00056458">
      <w:pPr>
        <w:numPr>
          <w:ilvl w:val="0"/>
          <w:numId w:val="8"/>
        </w:numPr>
        <w:spacing w:after="0" w:line="20" w:lineRule="atLeast"/>
        <w:ind w:right="112"/>
        <w:jc w:val="both"/>
        <w:rPr>
          <w:highlight w:val="green"/>
          <w:lang w:val="ro-RO"/>
        </w:rPr>
      </w:pPr>
      <w:r w:rsidRPr="001735A6">
        <w:rPr>
          <w:b/>
          <w:highlight w:val="green"/>
        </w:rPr>
        <w:t>15.07.2018</w:t>
      </w:r>
      <w:r w:rsidRPr="001735A6">
        <w:rPr>
          <w:highlight w:val="green"/>
        </w:rPr>
        <w:t xml:space="preserve">, </w:t>
      </w:r>
      <w:r w:rsidRPr="001735A6">
        <w:rPr>
          <w:b/>
          <w:highlight w:val="green"/>
        </w:rPr>
        <w:t>ora 12:00</w:t>
      </w:r>
      <w:r w:rsidRPr="001735A6">
        <w:rPr>
          <w:highlight w:val="green"/>
        </w:rPr>
        <w:t xml:space="preserve"> pentru unitățile de învățământ postliceal ale M.A.I., sesiunea 2018;</w:t>
      </w:r>
    </w:p>
    <w:p w:rsidR="00CB3B5B" w:rsidRPr="001735A6" w:rsidRDefault="00CB3B5B" w:rsidP="00056458">
      <w:pPr>
        <w:numPr>
          <w:ilvl w:val="0"/>
          <w:numId w:val="8"/>
        </w:numPr>
        <w:spacing w:after="0" w:line="20" w:lineRule="atLeast"/>
        <w:ind w:right="112"/>
        <w:jc w:val="both"/>
        <w:rPr>
          <w:lang w:val="ro-RO"/>
        </w:rPr>
      </w:pPr>
      <w:r w:rsidRPr="001735A6">
        <w:rPr>
          <w:b/>
        </w:rPr>
        <w:t>15.12.2018</w:t>
      </w:r>
      <w:r w:rsidRPr="001735A6">
        <w:t xml:space="preserve">, </w:t>
      </w:r>
      <w:r w:rsidRPr="001735A6">
        <w:rPr>
          <w:b/>
        </w:rPr>
        <w:t>ora 12:00</w:t>
      </w:r>
      <w:r w:rsidRPr="001735A6">
        <w:t xml:space="preserve"> pentru unitățile de învățământ postliceal ale M.A.I., sesiunea ianuarie 2019;</w:t>
      </w:r>
    </w:p>
    <w:p w:rsidR="00CB3B5B" w:rsidRPr="009D15E7" w:rsidRDefault="00CB3B5B" w:rsidP="00056458">
      <w:pPr>
        <w:spacing w:after="0" w:line="20" w:lineRule="atLeast"/>
        <w:ind w:left="360" w:right="112"/>
        <w:jc w:val="both"/>
        <w:rPr>
          <w:lang w:val="ro-RO"/>
        </w:rPr>
      </w:pPr>
    </w:p>
    <w:p w:rsidR="00CB3B5B" w:rsidRDefault="00CB3B5B" w:rsidP="00056458">
      <w:pPr>
        <w:pStyle w:val="BodyTextIndent3"/>
        <w:spacing w:line="20" w:lineRule="atLeast"/>
        <w:ind w:right="11" w:firstLine="720"/>
        <w:rPr>
          <w:sz w:val="24"/>
        </w:rPr>
      </w:pPr>
      <w:r>
        <w:rPr>
          <w:sz w:val="24"/>
        </w:rPr>
        <w:t>Relaţii suplimentare se pot obţine zilnic la Serviciul Resurse Umane al I.P.J. Vaslui, la telefon</w:t>
      </w:r>
    </w:p>
    <w:p w:rsidR="00CB3B5B" w:rsidRDefault="00CB3B5B" w:rsidP="00056458">
      <w:pPr>
        <w:pStyle w:val="BodyTextIndent3"/>
        <w:spacing w:line="20" w:lineRule="atLeast"/>
        <w:ind w:right="11" w:firstLine="0"/>
        <w:rPr>
          <w:b/>
          <w:sz w:val="24"/>
        </w:rPr>
      </w:pPr>
      <w:r>
        <w:rPr>
          <w:b/>
          <w:sz w:val="24"/>
        </w:rPr>
        <w:t xml:space="preserve">0235/303130 sau0235/303131  sau la adresa de internet </w:t>
      </w:r>
      <w:hyperlink r:id="rId10" w:history="1">
        <w:r w:rsidRPr="00A63523">
          <w:rPr>
            <w:rStyle w:val="Hyperlink"/>
            <w:b/>
            <w:sz w:val="24"/>
          </w:rPr>
          <w:t>http</w:t>
        </w:r>
        <w:r w:rsidRPr="00A63523">
          <w:rPr>
            <w:rStyle w:val="Hyperlink"/>
            <w:b/>
            <w:sz w:val="24"/>
            <w:lang w:val="en-US"/>
          </w:rPr>
          <w:t>://vs.politiaromana.ro</w:t>
        </w:r>
      </w:hyperlink>
    </w:p>
    <w:p w:rsidR="00CB3B5B" w:rsidRDefault="00CB3B5B" w:rsidP="00056458">
      <w:pPr>
        <w:pStyle w:val="BodyTextIndent3"/>
        <w:spacing w:line="20" w:lineRule="atLeast"/>
        <w:ind w:right="11" w:firstLine="0"/>
        <w:rPr>
          <w:b/>
          <w:sz w:val="24"/>
          <w:lang w:val="en-US"/>
        </w:rPr>
      </w:pPr>
    </w:p>
    <w:p w:rsidR="00CB3B5B" w:rsidRDefault="00CB3B5B" w:rsidP="00056458">
      <w:pPr>
        <w:pStyle w:val="BodyTextIndent3"/>
        <w:spacing w:line="20" w:lineRule="atLeast"/>
        <w:ind w:right="11" w:firstLine="0"/>
        <w:rPr>
          <w:b/>
          <w:color w:val="548DD4"/>
          <w:sz w:val="24"/>
        </w:rPr>
      </w:pPr>
      <w:r>
        <w:rPr>
          <w:b/>
          <w:sz w:val="24"/>
          <w:lang w:val="en-US"/>
        </w:rPr>
        <w:t>TOATE INFORMAȚIILE PRIVIND PLANIFICAREA LA TESTAREA PSIHOLOGICĂ ȘI ALTE ACTIVITĂȚI LEGATE DE RECRUTARE VOR FI POSTATE PE ADRESA</w:t>
      </w:r>
      <w:r>
        <w:rPr>
          <w:b/>
          <w:sz w:val="24"/>
        </w:rPr>
        <w:t xml:space="preserve">  </w:t>
      </w:r>
      <w:hyperlink r:id="rId11" w:history="1">
        <w:r w:rsidRPr="00A63523">
          <w:rPr>
            <w:rStyle w:val="Hyperlink"/>
            <w:b/>
            <w:sz w:val="24"/>
          </w:rPr>
          <w:t>http</w:t>
        </w:r>
        <w:r w:rsidRPr="00A63523">
          <w:rPr>
            <w:rStyle w:val="Hyperlink"/>
            <w:b/>
            <w:sz w:val="24"/>
            <w:lang w:val="en-US"/>
          </w:rPr>
          <w:t>://vs.politiaromana.ro</w:t>
        </w:r>
      </w:hyperlink>
      <w:r>
        <w:rPr>
          <w:b/>
          <w:sz w:val="24"/>
        </w:rPr>
        <w:t xml:space="preserve"> /</w:t>
      </w:r>
      <w:r w:rsidRPr="00D07859">
        <w:rPr>
          <w:b/>
          <w:color w:val="548DD4"/>
          <w:sz w:val="24"/>
        </w:rPr>
        <w:t>carieră/admitere</w:t>
      </w:r>
      <w:r>
        <w:rPr>
          <w:b/>
          <w:color w:val="548DD4"/>
          <w:sz w:val="24"/>
        </w:rPr>
        <w:t>.</w:t>
      </w:r>
    </w:p>
    <w:p w:rsidR="00CB3B5B" w:rsidRDefault="00CB3B5B" w:rsidP="00056458">
      <w:pPr>
        <w:pStyle w:val="BodyTextIndent3"/>
        <w:spacing w:line="20" w:lineRule="atLeast"/>
        <w:ind w:right="11" w:firstLine="0"/>
        <w:rPr>
          <w:b/>
          <w:sz w:val="24"/>
        </w:rPr>
      </w:pPr>
    </w:p>
    <w:p w:rsidR="00CB3B5B" w:rsidRPr="003B5BA1" w:rsidRDefault="00CB3B5B" w:rsidP="00056458">
      <w:pPr>
        <w:pStyle w:val="BodyTextIndent3"/>
        <w:spacing w:line="20" w:lineRule="atLeast"/>
        <w:ind w:right="11" w:firstLine="0"/>
        <w:rPr>
          <w:sz w:val="24"/>
          <w:lang w:val="fr-FR"/>
        </w:rPr>
      </w:pPr>
    </w:p>
    <w:p w:rsidR="00CB3B5B" w:rsidRDefault="00CB3B5B" w:rsidP="00056458">
      <w:pPr>
        <w:spacing w:after="0" w:line="20" w:lineRule="atLeast"/>
        <w:rPr>
          <w:b/>
          <w:bCs/>
        </w:rPr>
      </w:pPr>
      <w:r>
        <w:rPr>
          <w:b/>
          <w:bCs/>
        </w:rPr>
        <w:t xml:space="preserve">                                                ŞEFUL SERVICIULUI RESURSE UMANE</w:t>
      </w:r>
      <w:r w:rsidRPr="003B5BA1">
        <w:rPr>
          <w:b/>
          <w:bCs/>
        </w:rPr>
        <w:tab/>
        <w:t xml:space="preserve">                     </w:t>
      </w:r>
      <w:r w:rsidRPr="003B5BA1">
        <w:rPr>
          <w:b/>
          <w:bCs/>
        </w:rPr>
        <w:tab/>
      </w:r>
      <w:r w:rsidRPr="003B5BA1">
        <w:rPr>
          <w:b/>
          <w:bCs/>
        </w:rPr>
        <w:tab/>
      </w:r>
      <w:r w:rsidRPr="003B5BA1">
        <w:rPr>
          <w:b/>
          <w:bCs/>
        </w:rPr>
        <w:tab/>
      </w:r>
      <w:r w:rsidRPr="003B5BA1">
        <w:rPr>
          <w:b/>
          <w:bCs/>
        </w:rPr>
        <w:tab/>
        <w:t xml:space="preserve">  </w:t>
      </w:r>
      <w:r w:rsidRPr="003B5BA1">
        <w:rPr>
          <w:b/>
          <w:bCs/>
        </w:rPr>
        <w:tab/>
      </w:r>
      <w:r w:rsidRPr="003B5BA1">
        <w:rPr>
          <w:b/>
          <w:bCs/>
        </w:rPr>
        <w:tab/>
      </w:r>
      <w:r>
        <w:rPr>
          <w:b/>
          <w:bCs/>
        </w:rPr>
        <w:t xml:space="preserve">     </w:t>
      </w:r>
      <w:r w:rsidRPr="003B5BA1">
        <w:rPr>
          <w:b/>
          <w:bCs/>
        </w:rPr>
        <w:t>Comisar de poliţie</w:t>
      </w:r>
      <w:r w:rsidRPr="003B5BA1">
        <w:rPr>
          <w:b/>
          <w:bCs/>
        </w:rPr>
        <w:tab/>
      </w:r>
      <w:r w:rsidRPr="003B5BA1">
        <w:rPr>
          <w:b/>
          <w:bCs/>
        </w:rPr>
        <w:tab/>
      </w:r>
      <w:r w:rsidRPr="003B5BA1">
        <w:rPr>
          <w:b/>
          <w:bCs/>
        </w:rPr>
        <w:tab/>
      </w:r>
      <w:r w:rsidRPr="003B5BA1">
        <w:rPr>
          <w:b/>
          <w:bCs/>
        </w:rPr>
        <w:tab/>
      </w:r>
      <w:r w:rsidRPr="003B5BA1">
        <w:rPr>
          <w:b/>
          <w:bCs/>
        </w:rPr>
        <w:tab/>
        <w:t xml:space="preserve"> </w:t>
      </w:r>
    </w:p>
    <w:p w:rsidR="00CB3B5B" w:rsidRDefault="00CB3B5B" w:rsidP="00056458">
      <w:pPr>
        <w:spacing w:after="0" w:line="20" w:lineRule="atLeast"/>
        <w:rPr>
          <w:b/>
          <w:bCs/>
        </w:rPr>
      </w:pPr>
      <w:r>
        <w:rPr>
          <w:b/>
          <w:bCs/>
        </w:rPr>
        <w:t xml:space="preserve">           </w:t>
      </w:r>
      <w:r>
        <w:rPr>
          <w:b/>
          <w:bCs/>
        </w:rPr>
        <w:tab/>
      </w:r>
      <w:r>
        <w:rPr>
          <w:b/>
          <w:bCs/>
        </w:rPr>
        <w:tab/>
      </w:r>
      <w:r>
        <w:rPr>
          <w:b/>
          <w:bCs/>
        </w:rPr>
        <w:tab/>
      </w:r>
      <w:r>
        <w:rPr>
          <w:b/>
          <w:bCs/>
        </w:rPr>
        <w:tab/>
      </w:r>
      <w:r>
        <w:rPr>
          <w:b/>
          <w:bCs/>
        </w:rPr>
        <w:tab/>
        <w:t>ȘUCHEANA-SANDU MONICA</w:t>
      </w:r>
    </w:p>
    <w:p w:rsidR="00CB3B5B" w:rsidRDefault="00CB3B5B" w:rsidP="00056458">
      <w:pPr>
        <w:spacing w:after="0" w:line="20" w:lineRule="atLeast"/>
        <w:jc w:val="center"/>
        <w:rPr>
          <w:b/>
          <w:bCs/>
        </w:rPr>
      </w:pPr>
    </w:p>
    <w:p w:rsidR="00CB3B5B" w:rsidRDefault="00CB3B5B" w:rsidP="00056458">
      <w:pPr>
        <w:spacing w:after="0" w:line="20" w:lineRule="atLeast"/>
        <w:jc w:val="center"/>
        <w:rPr>
          <w:b/>
          <w:bCs/>
        </w:rPr>
      </w:pPr>
    </w:p>
    <w:p w:rsidR="00CB3B5B" w:rsidRDefault="00CB3B5B" w:rsidP="00056458">
      <w:pPr>
        <w:spacing w:after="0" w:line="20" w:lineRule="atLeast"/>
        <w:jc w:val="center"/>
        <w:rPr>
          <w:b/>
          <w:bCs/>
        </w:rPr>
      </w:pPr>
    </w:p>
    <w:p w:rsidR="00CB3B5B" w:rsidRDefault="00CB3B5B" w:rsidP="00056458">
      <w:pPr>
        <w:spacing w:after="0" w:line="20" w:lineRule="atLeast"/>
        <w:jc w:val="center"/>
        <w:rPr>
          <w:b/>
          <w:bCs/>
        </w:rPr>
      </w:pPr>
    </w:p>
    <w:p w:rsidR="00CB3B5B" w:rsidRPr="00DE7ECD" w:rsidRDefault="00CB3B5B" w:rsidP="00056458">
      <w:pPr>
        <w:spacing w:after="0" w:line="20" w:lineRule="atLeast"/>
        <w:jc w:val="center"/>
        <w:rPr>
          <w:b/>
          <w:bCs/>
        </w:rPr>
      </w:pPr>
    </w:p>
    <w:p w:rsidR="00CB3B5B" w:rsidRDefault="00CB3B5B" w:rsidP="00056458">
      <w:pPr>
        <w:spacing w:after="0" w:line="20" w:lineRule="atLeast"/>
        <w:rPr>
          <w:sz w:val="20"/>
          <w:szCs w:val="20"/>
        </w:rPr>
      </w:pPr>
    </w:p>
    <w:tbl>
      <w:tblPr>
        <w:tblW w:w="0" w:type="auto"/>
        <w:tblLayout w:type="fixed"/>
        <w:tblCellMar>
          <w:top w:w="40" w:type="dxa"/>
          <w:left w:w="0" w:type="dxa"/>
          <w:bottom w:w="40" w:type="dxa"/>
          <w:right w:w="0" w:type="dxa"/>
        </w:tblCellMar>
        <w:tblLook w:val="0000"/>
      </w:tblPr>
      <w:tblGrid>
        <w:gridCol w:w="2834"/>
        <w:gridCol w:w="281"/>
        <w:gridCol w:w="144"/>
        <w:gridCol w:w="281"/>
        <w:gridCol w:w="1220"/>
        <w:gridCol w:w="279"/>
        <w:gridCol w:w="910"/>
        <w:gridCol w:w="174"/>
        <w:gridCol w:w="416"/>
        <w:gridCol w:w="1024"/>
        <w:gridCol w:w="170"/>
        <w:gridCol w:w="107"/>
        <w:gridCol w:w="1144"/>
        <w:gridCol w:w="263"/>
        <w:gridCol w:w="1084"/>
      </w:tblGrid>
      <w:tr w:rsidR="00CB3B5B" w:rsidRPr="001735A6" w:rsidTr="001735A6">
        <w:trPr>
          <w:cantSplit/>
          <w:trHeight w:val="425"/>
        </w:trPr>
        <w:tc>
          <w:tcPr>
            <w:tcW w:w="2834" w:type="dxa"/>
            <w:vMerge w:val="restart"/>
          </w:tcPr>
          <w:p w:rsidR="00CB3B5B" w:rsidRPr="001735A6" w:rsidRDefault="00CB3B5B" w:rsidP="00056458">
            <w:pPr>
              <w:suppressAutoHyphens/>
              <w:spacing w:after="0" w:line="20" w:lineRule="atLeast"/>
              <w:ind w:left="113" w:right="113"/>
              <w:jc w:val="right"/>
              <w:textAlignment w:val="center"/>
              <w:rPr>
                <w:rFonts w:ascii="Arial Narrow" w:hAnsi="Arial Narrow"/>
                <w:sz w:val="20"/>
                <w:szCs w:val="20"/>
                <w:highlight w:val="cyan"/>
                <w:lang w:eastAsia="ar-SA"/>
              </w:rPr>
            </w:pPr>
            <w:r>
              <w:rPr>
                <w:rFonts w:ascii="Arial Narrow" w:hAnsi="Arial Narrow"/>
                <w:sz w:val="20"/>
                <w:szCs w:val="20"/>
                <w:lang w:eastAsia="ar-SA"/>
              </w:rPr>
              <w:tab/>
            </w:r>
            <w:r w:rsidRPr="001735A6">
              <w:rPr>
                <w:noProof/>
                <w:highlight w:val="cyan"/>
              </w:rPr>
              <w:drawing>
                <wp:anchor distT="0" distB="0" distL="0" distR="0" simplePos="0" relativeHeight="25166028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28675" cy="455930"/>
                          </a:xfrm>
                          <a:prstGeom prst="rect">
                            <a:avLst/>
                          </a:prstGeom>
                          <a:blipFill dpi="0" rotWithShape="0">
                            <a:blip/>
                            <a:srcRect/>
                            <a:stretch>
                              <a:fillRect/>
                            </a:stretch>
                          </a:blipFill>
                        </pic:spPr>
                      </pic:pic>
                    </a:graphicData>
                  </a:graphic>
                </wp:anchor>
              </w:drawing>
            </w:r>
            <w:r w:rsidRPr="001735A6">
              <w:rPr>
                <w:rFonts w:ascii="Arial Narrow" w:hAnsi="Arial Narrow"/>
                <w:sz w:val="20"/>
                <w:szCs w:val="20"/>
                <w:highlight w:val="cyan"/>
                <w:lang w:eastAsia="ar-SA"/>
              </w:rPr>
              <w:t xml:space="preserve"> </w:t>
            </w:r>
          </w:p>
          <w:p w:rsidR="00CB3B5B" w:rsidRPr="001735A6" w:rsidRDefault="00CB3B5B" w:rsidP="00056458">
            <w:pPr>
              <w:suppressAutoHyphens/>
              <w:spacing w:after="0" w:line="20" w:lineRule="atLeast"/>
              <w:ind w:left="113" w:right="113"/>
              <w:rPr>
                <w:rFonts w:ascii="Arial Narrow" w:hAnsi="Arial Narrow"/>
                <w:sz w:val="20"/>
                <w:szCs w:val="20"/>
                <w:highlight w:val="cyan"/>
                <w:lang w:eastAsia="ar-SA"/>
              </w:rPr>
            </w:pPr>
          </w:p>
        </w:tc>
        <w:tc>
          <w:tcPr>
            <w:tcW w:w="281" w:type="dxa"/>
          </w:tcPr>
          <w:p w:rsidR="00CB3B5B" w:rsidRPr="001735A6" w:rsidRDefault="00CB3B5B" w:rsidP="00056458">
            <w:pPr>
              <w:suppressAutoHyphens/>
              <w:spacing w:after="0" w:line="20" w:lineRule="atLeast"/>
              <w:ind w:left="113" w:right="113"/>
              <w:rPr>
                <w:rFonts w:ascii="Arial Narrow" w:hAnsi="Arial Narrow"/>
                <w:sz w:val="20"/>
                <w:szCs w:val="20"/>
                <w:highlight w:val="cyan"/>
                <w:lang w:eastAsia="ar-SA"/>
              </w:rPr>
            </w:pPr>
          </w:p>
        </w:tc>
        <w:tc>
          <w:tcPr>
            <w:tcW w:w="7213" w:type="dxa"/>
            <w:gridSpan w:val="13"/>
            <w:vMerge w:val="restart"/>
          </w:tcPr>
          <w:p w:rsidR="00CB3B5B" w:rsidRPr="001735A6" w:rsidRDefault="00CB3B5B" w:rsidP="00056458">
            <w:pPr>
              <w:suppressAutoHyphens/>
              <w:spacing w:after="0" w:line="20" w:lineRule="atLeast"/>
              <w:ind w:left="113" w:right="113"/>
              <w:rPr>
                <w:rFonts w:ascii="Arial Narrow" w:hAnsi="Arial Narrow"/>
                <w:sz w:val="20"/>
                <w:szCs w:val="20"/>
                <w:highlight w:val="cyan"/>
                <w:lang w:eastAsia="ar-SA"/>
              </w:rPr>
            </w:pPr>
          </w:p>
        </w:tc>
      </w:tr>
      <w:tr w:rsidR="00CB3B5B" w:rsidRPr="001735A6" w:rsidTr="001735A6">
        <w:trPr>
          <w:cantSplit/>
          <w:trHeight w:val="425"/>
        </w:trPr>
        <w:tc>
          <w:tcPr>
            <w:tcW w:w="2834" w:type="dxa"/>
            <w:vMerge/>
            <w:vAlign w:val="center"/>
          </w:tcPr>
          <w:p w:rsidR="00CB3B5B" w:rsidRPr="001735A6" w:rsidRDefault="00CB3B5B" w:rsidP="00056458">
            <w:pPr>
              <w:spacing w:after="0" w:line="20" w:lineRule="atLeast"/>
              <w:rPr>
                <w:rFonts w:ascii="Arial Narrow" w:hAnsi="Arial Narrow"/>
                <w:sz w:val="20"/>
                <w:szCs w:val="20"/>
                <w:highlight w:val="cyan"/>
                <w:lang w:eastAsia="ar-SA"/>
              </w:rPr>
            </w:pPr>
          </w:p>
        </w:tc>
        <w:tc>
          <w:tcPr>
            <w:tcW w:w="281" w:type="dxa"/>
            <w:tcBorders>
              <w:top w:val="single" w:sz="2" w:space="0" w:color="000000"/>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sz w:val="20"/>
                <w:szCs w:val="20"/>
                <w:highlight w:val="cyan"/>
                <w:lang w:eastAsia="ar-SA"/>
              </w:rPr>
            </w:pPr>
          </w:p>
        </w:tc>
        <w:tc>
          <w:tcPr>
            <w:tcW w:w="7216" w:type="dxa"/>
            <w:gridSpan w:val="13"/>
            <w:vMerge/>
            <w:tcBorders>
              <w:top w:val="single" w:sz="2" w:space="0" w:color="000000"/>
              <w:left w:val="nil"/>
              <w:bottom w:val="nil"/>
              <w:right w:val="single" w:sz="2" w:space="0" w:color="000000"/>
            </w:tcBorders>
            <w:vAlign w:val="center"/>
          </w:tcPr>
          <w:p w:rsidR="00CB3B5B" w:rsidRPr="001735A6" w:rsidRDefault="00CB3B5B" w:rsidP="00056458">
            <w:pPr>
              <w:spacing w:after="0" w:line="20" w:lineRule="atLeast"/>
              <w:rPr>
                <w:rFonts w:ascii="Arial Narrow" w:hAnsi="Arial Narrow"/>
                <w:sz w:val="20"/>
                <w:szCs w:val="20"/>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b/>
                <w:bCs/>
                <w:spacing w:val="10"/>
                <w:highlight w:val="cyan"/>
                <w:lang w:val="fr-FR" w:eastAsia="ar-SA"/>
              </w:rPr>
            </w:pPr>
            <w:r w:rsidRPr="001735A6">
              <w:rPr>
                <w:rFonts w:ascii="Arial Narrow" w:hAnsi="Arial Narrow"/>
                <w:b/>
                <w:bCs/>
                <w:spacing w:val="10"/>
                <w:highlight w:val="cyan"/>
                <w:lang w:val="fr-FR" w:eastAsia="ar-SA"/>
              </w:rPr>
              <w:t xml:space="preserve">Curriculum vitae </w:t>
            </w:r>
          </w:p>
          <w:p w:rsidR="00CB3B5B" w:rsidRPr="001735A6" w:rsidRDefault="00CB3B5B" w:rsidP="00056458">
            <w:pPr>
              <w:suppressAutoHyphens/>
              <w:spacing w:after="0" w:line="20" w:lineRule="atLeast"/>
              <w:ind w:left="113" w:right="113"/>
              <w:jc w:val="right"/>
              <w:rPr>
                <w:rFonts w:ascii="Arial Narrow" w:hAnsi="Arial Narrow"/>
                <w:b/>
                <w:bCs/>
                <w:spacing w:val="10"/>
                <w:highlight w:val="cyan"/>
                <w:lang w:val="fr-FR" w:eastAsia="ar-SA"/>
              </w:rPr>
            </w:pPr>
            <w:r w:rsidRPr="001735A6">
              <w:rPr>
                <w:rFonts w:ascii="Arial Narrow" w:hAnsi="Arial Narrow"/>
                <w:b/>
                <w:bCs/>
                <w:spacing w:val="10"/>
                <w:highlight w:val="cyan"/>
                <w:lang w:val="fr-FR" w:eastAsia="ar-SA"/>
              </w:rPr>
              <w:t xml:space="preserve">Europass </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Inseraţi fotografia</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Informaţii personale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Nume / Prenume</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b/>
                <w:highlight w:val="cyan"/>
                <w:lang w:eastAsia="ar-SA"/>
              </w:rPr>
            </w:pPr>
            <w:r w:rsidRPr="001735A6">
              <w:rPr>
                <w:rFonts w:ascii="Arial Narrow" w:hAnsi="Arial Narrow"/>
                <w:b/>
                <w:highlight w:val="cyan"/>
                <w:lang w:eastAsia="ar-SA"/>
              </w:rPr>
              <w:t>Nume, Prenume</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lastRenderedPageBreak/>
              <w:t>Adresă(e)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Număr imobil, nume stradă, cod poştal, localitate, ţară</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 xml:space="preserve">Telefon </w:t>
            </w:r>
          </w:p>
        </w:tc>
        <w:tc>
          <w:tcPr>
            <w:tcW w:w="2834" w:type="dxa"/>
            <w:gridSpan w:val="5"/>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Fix</w:t>
            </w:r>
          </w:p>
        </w:tc>
        <w:tc>
          <w:tcPr>
            <w:tcW w:w="1784" w:type="dxa"/>
            <w:gridSpan w:val="4"/>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Mobil:</w:t>
            </w:r>
          </w:p>
        </w:tc>
        <w:tc>
          <w:tcPr>
            <w:tcW w:w="2595" w:type="dxa"/>
            <w:gridSpan w:val="4"/>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Fax(uri)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(rubrică facultativă)</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E-mail(uri)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Naţionalitate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Data naşterii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(ziua, luna, anul)</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Sex</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Locul de muncă vizat / Domeniul ocupaţional</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b/>
                <w:highlight w:val="cyan"/>
                <w:lang w:eastAsia="ar-SA"/>
              </w:rPr>
            </w:pPr>
            <w:r w:rsidRPr="001735A6">
              <w:rPr>
                <w:rFonts w:ascii="Arial Narrow" w:hAnsi="Arial Narrow"/>
                <w:b/>
                <w:highlight w:val="cyan"/>
                <w:lang w:eastAsia="ar-SA"/>
              </w:rPr>
              <w:t>(rubrică facultativă)</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Experienţa profesională</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Perioada</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Menţionaţi separat fiecare experienţă profesională relevantă, începând cu cea mai recentă dintre acestea.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Funcţia sau postul ocupat</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Activităţi şi responsabilităţi principale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Numele şi adresa angajatorului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Tipul activităţii sau sectorul de activitate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Educaţie şi formare</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Perioada</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Menţionaţi separat fiecare forma de învăţământ şi program de formare profesională absolvite, începând cu cel mai recent.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Calificarea / diploma obţinută</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Disciplinele principale studiate / competenţe profesionale dobândite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Numele şi tipul instituţiei de învăţământ / furnizorului de formare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highlight w:val="cyan"/>
                <w:lang w:eastAsia="ar-SA"/>
              </w:rPr>
            </w:pPr>
            <w:r w:rsidRPr="001735A6">
              <w:rPr>
                <w:rFonts w:ascii="Arial Narrow" w:hAnsi="Arial Narrow"/>
                <w:highlight w:val="cyan"/>
                <w:lang w:eastAsia="ar-SA"/>
              </w:rPr>
              <w:t>Nivelul în clasificarea naţională sau internaţională</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Aptitudini şi competenţe personale</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Limba(i) străină(e) cunoscută(e)</w:t>
            </w:r>
          </w:p>
        </w:tc>
        <w:tc>
          <w:tcPr>
            <w:tcW w:w="7213" w:type="dxa"/>
            <w:gridSpan w:val="13"/>
          </w:tcPr>
          <w:p w:rsidR="00CB3B5B" w:rsidRPr="001735A6" w:rsidRDefault="00CB3B5B" w:rsidP="00056458">
            <w:pPr>
              <w:suppressAutoHyphens/>
              <w:spacing w:before="74" w:after="0" w:line="20" w:lineRule="atLeast"/>
              <w:ind w:left="113" w:right="113"/>
              <w:rPr>
                <w:rFonts w:ascii="Arial Narrow" w:hAnsi="Arial Narrow"/>
                <w:b/>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Autoevaluare</w:t>
            </w:r>
          </w:p>
        </w:tc>
        <w:tc>
          <w:tcPr>
            <w:tcW w:w="144" w:type="dxa"/>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2864" w:type="dxa"/>
            <w:gridSpan w:val="5"/>
            <w:tcBorders>
              <w:top w:val="single" w:sz="2" w:space="0" w:color="000000"/>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b/>
                <w:highlight w:val="cyan"/>
                <w:lang w:eastAsia="ar-SA"/>
              </w:rPr>
            </w:pPr>
            <w:r w:rsidRPr="001735A6">
              <w:rPr>
                <w:rFonts w:ascii="Arial Narrow" w:hAnsi="Arial Narrow"/>
                <w:b/>
                <w:highlight w:val="cyan"/>
                <w:lang w:eastAsia="ar-SA"/>
              </w:rPr>
              <w:t>Înţelegere</w:t>
            </w:r>
          </w:p>
        </w:tc>
        <w:tc>
          <w:tcPr>
            <w:tcW w:w="2861" w:type="dxa"/>
            <w:gridSpan w:val="5"/>
            <w:tcBorders>
              <w:top w:val="single" w:sz="2" w:space="0" w:color="000000"/>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b/>
                <w:highlight w:val="cyan"/>
                <w:lang w:eastAsia="ar-SA"/>
              </w:rPr>
            </w:pPr>
            <w:r w:rsidRPr="001735A6">
              <w:rPr>
                <w:rFonts w:ascii="Arial Narrow" w:hAnsi="Arial Narrow"/>
                <w:b/>
                <w:highlight w:val="cyan"/>
                <w:lang w:eastAsia="ar-SA"/>
              </w:rPr>
              <w:t>Vorbire</w:t>
            </w:r>
          </w:p>
        </w:tc>
        <w:tc>
          <w:tcPr>
            <w:tcW w:w="1347" w:type="dxa"/>
            <w:gridSpan w:val="2"/>
            <w:tcBorders>
              <w:top w:val="single" w:sz="2" w:space="0" w:color="000000"/>
              <w:left w:val="single" w:sz="2" w:space="0" w:color="000000"/>
              <w:bottom w:val="single" w:sz="2" w:space="0" w:color="000000"/>
              <w:right w:val="single" w:sz="2" w:space="0" w:color="000000"/>
            </w:tcBorders>
          </w:tcPr>
          <w:p w:rsidR="00CB3B5B" w:rsidRPr="001735A6" w:rsidRDefault="00CB3B5B" w:rsidP="00056458">
            <w:pPr>
              <w:suppressAutoHyphens/>
              <w:spacing w:after="0" w:line="20" w:lineRule="atLeast"/>
              <w:ind w:left="57" w:right="57"/>
              <w:jc w:val="center"/>
              <w:rPr>
                <w:rFonts w:ascii="Arial Narrow" w:hAnsi="Arial Narrow"/>
                <w:b/>
                <w:highlight w:val="cyan"/>
                <w:lang w:eastAsia="ar-SA"/>
              </w:rPr>
            </w:pPr>
            <w:r w:rsidRPr="001735A6">
              <w:rPr>
                <w:rFonts w:ascii="Arial Narrow" w:hAnsi="Arial Narrow"/>
                <w:b/>
                <w:highlight w:val="cyan"/>
                <w:lang w:eastAsia="ar-SA"/>
              </w:rPr>
              <w:t>Scriere</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textAlignment w:val="center"/>
              <w:rPr>
                <w:rFonts w:ascii="Arial Narrow" w:hAnsi="Arial Narrow"/>
                <w:i/>
                <w:highlight w:val="cyan"/>
                <w:lang w:eastAsia="ar-SA"/>
              </w:rPr>
            </w:pPr>
            <w:r w:rsidRPr="001735A6">
              <w:rPr>
                <w:rFonts w:ascii="Arial Narrow" w:hAnsi="Arial Narrow"/>
                <w:i/>
                <w:highlight w:val="cyan"/>
                <w:lang w:eastAsia="ar-SA"/>
              </w:rPr>
              <w:t>Nivel european (*)</w:t>
            </w:r>
          </w:p>
        </w:tc>
        <w:tc>
          <w:tcPr>
            <w:tcW w:w="144" w:type="dxa"/>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1501" w:type="dxa"/>
            <w:gridSpan w:val="2"/>
            <w:tcBorders>
              <w:top w:val="nil"/>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highlight w:val="cyan"/>
                <w:lang w:eastAsia="ar-SA"/>
              </w:rPr>
            </w:pPr>
            <w:r w:rsidRPr="001735A6">
              <w:rPr>
                <w:rFonts w:ascii="Arial Narrow" w:hAnsi="Arial Narrow"/>
                <w:highlight w:val="cyan"/>
                <w:lang w:eastAsia="ar-SA"/>
              </w:rPr>
              <w:t>Ascultare</w:t>
            </w:r>
          </w:p>
        </w:tc>
        <w:tc>
          <w:tcPr>
            <w:tcW w:w="1363" w:type="dxa"/>
            <w:gridSpan w:val="3"/>
            <w:tcBorders>
              <w:top w:val="nil"/>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highlight w:val="cyan"/>
                <w:lang w:eastAsia="ar-SA"/>
              </w:rPr>
            </w:pPr>
            <w:r w:rsidRPr="001735A6">
              <w:rPr>
                <w:rFonts w:ascii="Arial Narrow" w:hAnsi="Arial Narrow"/>
                <w:highlight w:val="cyan"/>
                <w:lang w:eastAsia="ar-SA"/>
              </w:rPr>
              <w:t>Citire</w:t>
            </w:r>
          </w:p>
        </w:tc>
        <w:tc>
          <w:tcPr>
            <w:tcW w:w="1440" w:type="dxa"/>
            <w:gridSpan w:val="2"/>
            <w:tcBorders>
              <w:top w:val="nil"/>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highlight w:val="cyan"/>
                <w:lang w:eastAsia="ar-SA"/>
              </w:rPr>
            </w:pPr>
            <w:r w:rsidRPr="001735A6">
              <w:rPr>
                <w:rFonts w:ascii="Arial Narrow" w:hAnsi="Arial Narrow"/>
                <w:highlight w:val="cyan"/>
                <w:lang w:eastAsia="ar-SA"/>
              </w:rPr>
              <w:t>Participare la conversaţie</w:t>
            </w:r>
          </w:p>
        </w:tc>
        <w:tc>
          <w:tcPr>
            <w:tcW w:w="1421" w:type="dxa"/>
            <w:gridSpan w:val="3"/>
            <w:tcBorders>
              <w:top w:val="nil"/>
              <w:left w:val="single" w:sz="2" w:space="0" w:color="000000"/>
              <w:bottom w:val="single" w:sz="2" w:space="0" w:color="000000"/>
              <w:right w:val="nil"/>
            </w:tcBorders>
          </w:tcPr>
          <w:p w:rsidR="00CB3B5B" w:rsidRPr="001735A6" w:rsidRDefault="00CB3B5B" w:rsidP="00056458">
            <w:pPr>
              <w:suppressAutoHyphens/>
              <w:spacing w:after="0" w:line="20" w:lineRule="atLeast"/>
              <w:ind w:left="57" w:right="57"/>
              <w:jc w:val="center"/>
              <w:rPr>
                <w:rFonts w:ascii="Arial Narrow" w:hAnsi="Arial Narrow"/>
                <w:highlight w:val="cyan"/>
                <w:lang w:eastAsia="ar-SA"/>
              </w:rPr>
            </w:pPr>
            <w:r w:rsidRPr="001735A6">
              <w:rPr>
                <w:rFonts w:ascii="Arial Narrow" w:hAnsi="Arial Narrow"/>
                <w:highlight w:val="cyan"/>
                <w:lang w:eastAsia="ar-SA"/>
              </w:rPr>
              <w:t>Discurs oral</w:t>
            </w:r>
          </w:p>
        </w:tc>
        <w:tc>
          <w:tcPr>
            <w:tcW w:w="1347" w:type="dxa"/>
            <w:gridSpan w:val="2"/>
            <w:tcBorders>
              <w:top w:val="nil"/>
              <w:left w:val="single" w:sz="2" w:space="0" w:color="000000"/>
              <w:bottom w:val="single" w:sz="2" w:space="0" w:color="000000"/>
              <w:right w:val="single" w:sz="2" w:space="0" w:color="000000"/>
            </w:tcBorders>
          </w:tcPr>
          <w:p w:rsidR="00CB3B5B" w:rsidRPr="001735A6" w:rsidRDefault="00CB3B5B" w:rsidP="00056458">
            <w:pPr>
              <w:spacing w:after="0" w:line="20" w:lineRule="atLeast"/>
              <w:jc w:val="center"/>
              <w:rPr>
                <w:highlight w:val="cyan"/>
              </w:rPr>
            </w:pPr>
            <w:r w:rsidRPr="001735A6">
              <w:rPr>
                <w:highlight w:val="cyan"/>
              </w:rPr>
              <w:t>Exprimare scrisă</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Limba</w:t>
            </w:r>
          </w:p>
        </w:tc>
        <w:tc>
          <w:tcPr>
            <w:tcW w:w="144" w:type="dxa"/>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281"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220"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79"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84" w:type="dxa"/>
            <w:gridSpan w:val="2"/>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416"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24"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77" w:type="dxa"/>
            <w:gridSpan w:val="2"/>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144"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63"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84" w:type="dxa"/>
            <w:tcBorders>
              <w:top w:val="nil"/>
              <w:left w:val="nil"/>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lastRenderedPageBreak/>
              <w:t>Limba</w:t>
            </w:r>
          </w:p>
        </w:tc>
        <w:tc>
          <w:tcPr>
            <w:tcW w:w="144" w:type="dxa"/>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281"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220"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79"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84" w:type="dxa"/>
            <w:gridSpan w:val="2"/>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416"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24"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77" w:type="dxa"/>
            <w:gridSpan w:val="2"/>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144" w:type="dxa"/>
            <w:tcBorders>
              <w:top w:val="nil"/>
              <w:left w:val="nil"/>
              <w:bottom w:val="single" w:sz="2" w:space="0" w:color="000000"/>
              <w:right w:val="nil"/>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c>
          <w:tcPr>
            <w:tcW w:w="263" w:type="dxa"/>
            <w:tcBorders>
              <w:top w:val="nil"/>
              <w:left w:val="single" w:sz="2" w:space="0" w:color="000000"/>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rPr>
                <w:rFonts w:ascii="Arial Narrow" w:hAnsi="Arial Narrow"/>
                <w:highlight w:val="cyan"/>
                <w:lang w:eastAsia="ar-SA"/>
              </w:rPr>
            </w:pPr>
          </w:p>
        </w:tc>
        <w:tc>
          <w:tcPr>
            <w:tcW w:w="1084" w:type="dxa"/>
            <w:tcBorders>
              <w:top w:val="nil"/>
              <w:left w:val="nil"/>
              <w:bottom w:val="single" w:sz="2" w:space="0" w:color="000000"/>
              <w:right w:val="single" w:sz="2" w:space="0" w:color="000000"/>
            </w:tcBorders>
            <w:vAlign w:val="center"/>
          </w:tcPr>
          <w:p w:rsidR="00CB3B5B" w:rsidRPr="001735A6" w:rsidRDefault="00CB3B5B" w:rsidP="00056458">
            <w:pPr>
              <w:suppressAutoHyphens/>
              <w:spacing w:after="0" w:line="20" w:lineRule="atLeast"/>
              <w:ind w:left="28"/>
              <w:jc w:val="center"/>
              <w:textAlignment w:val="bottom"/>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Mar>
              <w:top w:w="0" w:type="dxa"/>
              <w:left w:w="0" w:type="dxa"/>
              <w:bottom w:w="113" w:type="dxa"/>
              <w:right w:w="0" w:type="dxa"/>
            </w:tcMar>
          </w:tcPr>
          <w:p w:rsidR="00CB3B5B" w:rsidRPr="001735A6" w:rsidRDefault="00CB3B5B" w:rsidP="00056458">
            <w:pPr>
              <w:suppressAutoHyphens/>
              <w:spacing w:after="0" w:line="20" w:lineRule="atLeast"/>
              <w:ind w:left="113"/>
              <w:rPr>
                <w:rFonts w:ascii="Arial Narrow" w:hAnsi="Arial Narrow"/>
                <w:i/>
                <w:highlight w:val="cyan"/>
                <w:lang w:eastAsia="ar-SA"/>
              </w:rPr>
            </w:pPr>
            <w:r w:rsidRPr="001735A6">
              <w:rPr>
                <w:rFonts w:ascii="Arial Narrow" w:hAnsi="Arial Narrow"/>
                <w:i/>
                <w:highlight w:val="cyan"/>
                <w:lang w:eastAsia="ar-SA"/>
              </w:rPr>
              <w:t>(*) Nivelul Cadrului European Comun de Referinţă Pentru Limbi Străine</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Competenţe şi abilităţi sociale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Descrieţi aceste competenţe şi indicaţi contextul în care au fost dobândite.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Competenţe şi aptitudini organizatorice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Descrieţi aceste competenţe şi indicaţi contextul în care au fost dobândite.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Competenţe şi aptitudini tehnice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Descrieţi aceste competenţe şi indicaţi contextul în care au fost dobândite.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Competenţe şi aptitudini de utilizare a calculatorului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Descrieţi aceste competenţe şi indicaţi contextul în care au fost dobândite.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Competenţe şi aptitudini artistice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Descrieţi aceste competenţe şi indicaţi contextul în care au fost dobândite.</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Alte competenţe şi aptitudini</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Descrieţi aceste competenţe şi indicaţi contextul în care au fost dobândite.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highlight w:val="cyan"/>
                <w:lang w:eastAsia="ar-SA"/>
              </w:rPr>
            </w:pPr>
            <w:r w:rsidRPr="001735A6">
              <w:rPr>
                <w:rFonts w:ascii="Arial Narrow" w:hAnsi="Arial Narrow"/>
                <w:highlight w:val="cyan"/>
                <w:lang w:eastAsia="ar-SA"/>
              </w:rPr>
              <w:t>Permis(e) de conducere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Menţionaţi dacă deţineţi un permis de conducere şi categoria. </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Informaţii suplimentare</w:t>
            </w:r>
          </w:p>
        </w:tc>
        <w:tc>
          <w:tcPr>
            <w:tcW w:w="7213" w:type="dxa"/>
            <w:gridSpan w:val="13"/>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Includeţi aici orice alte informaţii utile, care nu au fost menţionate anterior</w:t>
            </w:r>
          </w:p>
        </w:tc>
      </w:tr>
      <w:tr w:rsidR="00CB3B5B" w:rsidRPr="001735A6" w:rsidTr="001735A6">
        <w:trPr>
          <w:cantSplit/>
        </w:trPr>
        <w:tc>
          <w:tcPr>
            <w:tcW w:w="3115" w:type="dxa"/>
            <w:gridSpan w:val="2"/>
            <w:tcBorders>
              <w:top w:val="nil"/>
              <w:left w:val="nil"/>
              <w:bottom w:val="nil"/>
              <w:right w:val="single" w:sz="2" w:space="0" w:color="000000"/>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c>
          <w:tcPr>
            <w:tcW w:w="7213" w:type="dxa"/>
            <w:gridSpan w:val="13"/>
            <w:tcBorders>
              <w:top w:val="nil"/>
              <w:left w:val="nil"/>
              <w:bottom w:val="single" w:sz="4" w:space="0" w:color="auto"/>
              <w:right w:val="nil"/>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p>
        </w:tc>
      </w:tr>
      <w:tr w:rsidR="00CB3B5B" w:rsidRPr="001735A6" w:rsidTr="001735A6">
        <w:trPr>
          <w:cantSplit/>
        </w:trPr>
        <w:tc>
          <w:tcPr>
            <w:tcW w:w="3115" w:type="dxa"/>
            <w:gridSpan w:val="2"/>
            <w:tcBorders>
              <w:top w:val="nil"/>
              <w:left w:val="nil"/>
              <w:bottom w:val="nil"/>
              <w:right w:val="single" w:sz="4" w:space="0" w:color="auto"/>
            </w:tcBorders>
          </w:tcPr>
          <w:p w:rsidR="00CB3B5B" w:rsidRPr="001735A6" w:rsidRDefault="00CB3B5B" w:rsidP="00056458">
            <w:pPr>
              <w:suppressAutoHyphens/>
              <w:spacing w:before="74" w:after="0" w:line="20" w:lineRule="atLeast"/>
              <w:ind w:left="113" w:right="113"/>
              <w:jc w:val="right"/>
              <w:rPr>
                <w:rFonts w:ascii="Arial Narrow" w:hAnsi="Arial Narrow"/>
                <w:b/>
                <w:highlight w:val="cyan"/>
                <w:lang w:eastAsia="ar-SA"/>
              </w:rPr>
            </w:pPr>
            <w:r w:rsidRPr="001735A6">
              <w:rPr>
                <w:rFonts w:ascii="Arial Narrow" w:hAnsi="Arial Narrow"/>
                <w:b/>
                <w:highlight w:val="cyan"/>
                <w:lang w:eastAsia="ar-SA"/>
              </w:rPr>
              <w:t>Anexe</w:t>
            </w:r>
          </w:p>
        </w:tc>
        <w:tc>
          <w:tcPr>
            <w:tcW w:w="7213" w:type="dxa"/>
            <w:gridSpan w:val="13"/>
            <w:tcBorders>
              <w:top w:val="single" w:sz="4" w:space="0" w:color="auto"/>
              <w:left w:val="single" w:sz="4" w:space="0" w:color="auto"/>
              <w:bottom w:val="single" w:sz="4" w:space="0" w:color="auto"/>
              <w:right w:val="single" w:sz="4" w:space="0" w:color="auto"/>
            </w:tcBorders>
          </w:tcPr>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Enumeraţi documentele anexate CV-ului, daca este cazul</w:t>
            </w:r>
          </w:p>
          <w:p w:rsidR="00CB3B5B" w:rsidRPr="001735A6" w:rsidRDefault="00CB3B5B" w:rsidP="00056458">
            <w:pPr>
              <w:suppressAutoHyphens/>
              <w:spacing w:after="0" w:line="20" w:lineRule="atLeast"/>
              <w:ind w:right="113"/>
              <w:rPr>
                <w:rFonts w:ascii="Arial Narrow" w:hAnsi="Arial Narrow"/>
                <w:highlight w:val="cyan"/>
                <w:lang w:eastAsia="ar-SA"/>
              </w:rPr>
            </w:pPr>
          </w:p>
        </w:tc>
      </w:tr>
    </w:tbl>
    <w:p w:rsidR="00CB3B5B" w:rsidRPr="001735A6" w:rsidRDefault="00CB3B5B" w:rsidP="00056458">
      <w:pPr>
        <w:suppressAutoHyphens/>
        <w:spacing w:after="0" w:line="20" w:lineRule="atLeast"/>
        <w:ind w:right="113"/>
        <w:rPr>
          <w:rFonts w:ascii="Arial Narrow" w:hAnsi="Arial Narrow"/>
          <w:highlight w:val="cyan"/>
          <w:lang w:eastAsia="ar-SA"/>
        </w:rPr>
      </w:pPr>
    </w:p>
    <w:p w:rsidR="00CB3B5B" w:rsidRPr="001735A6" w:rsidRDefault="00CB3B5B" w:rsidP="00056458">
      <w:pPr>
        <w:suppressAutoHyphens/>
        <w:spacing w:after="0" w:line="20" w:lineRule="atLeast"/>
        <w:ind w:right="113"/>
        <w:rPr>
          <w:rFonts w:ascii="Arial Narrow" w:hAnsi="Arial Narrow"/>
          <w:highlight w:val="cyan"/>
          <w:lang w:eastAsia="ar-SA"/>
        </w:rPr>
      </w:pPr>
    </w:p>
    <w:p w:rsidR="00CB3B5B" w:rsidRPr="001735A6" w:rsidRDefault="00CB3B5B" w:rsidP="00056458">
      <w:pPr>
        <w:suppressAutoHyphens/>
        <w:spacing w:after="0" w:line="20" w:lineRule="atLeast"/>
        <w:ind w:left="113" w:right="113"/>
        <w:rPr>
          <w:rFonts w:ascii="Arial Narrow" w:hAnsi="Arial Narrow"/>
          <w:highlight w:val="cyan"/>
          <w:lang w:eastAsia="ar-SA"/>
        </w:rPr>
      </w:pPr>
      <w:r w:rsidRPr="001735A6">
        <w:rPr>
          <w:rFonts w:ascii="Arial Narrow" w:hAnsi="Arial Narrow"/>
          <w:highlight w:val="cyan"/>
          <w:lang w:eastAsia="ar-SA"/>
        </w:rPr>
        <w:t xml:space="preserve">    </w:t>
      </w:r>
      <w:r w:rsidRPr="001735A6">
        <w:rPr>
          <w:rFonts w:ascii="Arial Narrow" w:hAnsi="Arial Narrow"/>
          <w:highlight w:val="cyan"/>
          <w:lang w:eastAsia="ar-SA"/>
        </w:rPr>
        <w:tab/>
        <w:t>Data_________________</w:t>
      </w:r>
      <w:r w:rsidRPr="001735A6">
        <w:rPr>
          <w:rFonts w:ascii="Arial Narrow" w:hAnsi="Arial Narrow"/>
          <w:highlight w:val="cyan"/>
          <w:lang w:eastAsia="ar-SA"/>
        </w:rPr>
        <w:tab/>
      </w:r>
      <w:r w:rsidRPr="001735A6">
        <w:rPr>
          <w:rFonts w:ascii="Arial Narrow" w:hAnsi="Arial Narrow"/>
          <w:highlight w:val="cyan"/>
          <w:lang w:eastAsia="ar-SA"/>
        </w:rPr>
        <w:tab/>
      </w:r>
      <w:r w:rsidRPr="001735A6">
        <w:rPr>
          <w:rFonts w:ascii="Arial Narrow" w:hAnsi="Arial Narrow"/>
          <w:highlight w:val="cyan"/>
          <w:lang w:eastAsia="ar-SA"/>
        </w:rPr>
        <w:tab/>
      </w:r>
      <w:r w:rsidRPr="001735A6">
        <w:rPr>
          <w:rFonts w:ascii="Arial Narrow" w:hAnsi="Arial Narrow"/>
          <w:highlight w:val="cyan"/>
          <w:lang w:eastAsia="ar-SA"/>
        </w:rPr>
        <w:tab/>
        <w:t xml:space="preserve">                       Semnătura _________________</w:t>
      </w:r>
    </w:p>
    <w:p w:rsidR="00CB3B5B" w:rsidRPr="001735A6" w:rsidRDefault="00CB3B5B" w:rsidP="00056458">
      <w:pPr>
        <w:suppressAutoHyphens/>
        <w:spacing w:after="0" w:line="20" w:lineRule="atLeast"/>
        <w:ind w:left="113" w:right="113"/>
        <w:rPr>
          <w:rFonts w:ascii="Arial Narrow" w:hAnsi="Arial Narrow"/>
          <w:highlight w:val="cyan"/>
          <w:lang w:eastAsia="ar-SA"/>
        </w:rPr>
      </w:pPr>
    </w:p>
    <w:p w:rsidR="00CB3B5B" w:rsidRPr="001735A6" w:rsidRDefault="00CB3B5B" w:rsidP="00056458">
      <w:pPr>
        <w:suppressAutoHyphens/>
        <w:spacing w:after="0" w:line="20" w:lineRule="atLeast"/>
        <w:ind w:left="113" w:right="113"/>
        <w:rPr>
          <w:rFonts w:ascii="Arial Narrow" w:hAnsi="Arial Narrow"/>
          <w:highlight w:val="cyan"/>
          <w:lang w:eastAsia="ar-SA"/>
        </w:rPr>
      </w:pPr>
    </w:p>
    <w:p w:rsidR="00CB3B5B" w:rsidRPr="005153C6" w:rsidRDefault="00CB3B5B" w:rsidP="00056458">
      <w:pPr>
        <w:suppressAutoHyphens/>
        <w:spacing w:after="0" w:line="20" w:lineRule="atLeast"/>
        <w:ind w:left="113" w:right="113"/>
        <w:rPr>
          <w:rFonts w:ascii="Arial Narrow" w:hAnsi="Arial Narrow"/>
          <w:sz w:val="20"/>
          <w:szCs w:val="20"/>
          <w:lang w:eastAsia="ar-SA"/>
        </w:rPr>
      </w:pPr>
      <w:r w:rsidRPr="001735A6">
        <w:rPr>
          <w:rFonts w:ascii="Arial Narrow" w:hAnsi="Arial Narrow"/>
          <w:highlight w:val="cyan"/>
          <w:lang w:eastAsia="ar-SA"/>
        </w:rPr>
        <w:tab/>
      </w:r>
      <w:r w:rsidRPr="001735A6">
        <w:rPr>
          <w:rFonts w:ascii="Arial Narrow" w:hAnsi="Arial Narrow"/>
          <w:sz w:val="20"/>
          <w:szCs w:val="20"/>
          <w:highlight w:val="cyan"/>
          <w:lang w:eastAsia="ar-SA"/>
        </w:rPr>
        <w:t>Instrucțiunile pentru completarea CV-ului Europass pot fi accesate pe pagina http://europass.cedefop.europa.eu</w:t>
      </w:r>
    </w:p>
    <w:p w:rsidR="00CB3B5B" w:rsidRDefault="00CB3B5B" w:rsidP="00056458">
      <w:pPr>
        <w:suppressAutoHyphens/>
        <w:spacing w:after="0" w:line="20" w:lineRule="atLeast"/>
        <w:ind w:left="113" w:right="113"/>
        <w:rPr>
          <w:sz w:val="20"/>
          <w:szCs w:val="20"/>
        </w:rPr>
      </w:pPr>
      <w:r w:rsidRPr="005153C6">
        <w:rPr>
          <w:rFonts w:ascii="Arial Narrow" w:hAnsi="Arial Narrow"/>
          <w:sz w:val="20"/>
          <w:szCs w:val="20"/>
          <w:lang w:eastAsia="ar-SA"/>
        </w:rPr>
        <w:tab/>
      </w:r>
      <w:r w:rsidRPr="005153C6">
        <w:rPr>
          <w:rFonts w:ascii="Arial Narrow" w:hAnsi="Arial Narrow"/>
          <w:sz w:val="20"/>
          <w:szCs w:val="20"/>
          <w:lang w:eastAsia="ar-SA"/>
        </w:rPr>
        <w:tab/>
      </w:r>
      <w:r w:rsidRPr="005153C6">
        <w:rPr>
          <w:rFonts w:ascii="Arial Narrow" w:hAnsi="Arial Narrow"/>
          <w:sz w:val="20"/>
          <w:szCs w:val="20"/>
          <w:lang w:eastAsia="ar-SA"/>
        </w:rPr>
        <w:tab/>
      </w:r>
      <w:r w:rsidRPr="005153C6">
        <w:rPr>
          <w:rFonts w:ascii="Arial Narrow" w:hAnsi="Arial Narrow"/>
          <w:sz w:val="20"/>
          <w:szCs w:val="20"/>
          <w:lang w:eastAsia="ar-SA"/>
        </w:rPr>
        <w:tab/>
      </w:r>
    </w:p>
    <w:p w:rsidR="00CB3B5B" w:rsidRDefault="00CB3B5B" w:rsidP="00056458">
      <w:pPr>
        <w:spacing w:after="0" w:line="20" w:lineRule="atLeast"/>
      </w:pPr>
      <w:r>
        <w:t xml:space="preserve">                                                  </w:t>
      </w:r>
    </w:p>
    <w:p w:rsidR="00CB3B5B" w:rsidRDefault="00CB3B5B" w:rsidP="00056458">
      <w:pPr>
        <w:spacing w:after="0" w:line="20" w:lineRule="atLeast"/>
      </w:pPr>
    </w:p>
    <w:p w:rsidR="00CB3B5B" w:rsidRPr="001735A6" w:rsidRDefault="00CB3B5B" w:rsidP="00056458">
      <w:pPr>
        <w:spacing w:after="0" w:line="20" w:lineRule="atLeast"/>
        <w:rPr>
          <w:b/>
          <w:sz w:val="28"/>
          <w:szCs w:val="28"/>
          <w:highlight w:val="cyan"/>
        </w:rPr>
      </w:pPr>
      <w:r>
        <w:t xml:space="preserve">                                                                        </w:t>
      </w:r>
      <w:r w:rsidRPr="001735A6">
        <w:rPr>
          <w:b/>
          <w:sz w:val="28"/>
          <w:szCs w:val="28"/>
          <w:highlight w:val="cyan"/>
        </w:rPr>
        <w:t>Autobiografie(MODEL)</w:t>
      </w:r>
    </w:p>
    <w:p w:rsidR="00CB3B5B" w:rsidRPr="001735A6" w:rsidRDefault="00CB3B5B" w:rsidP="00056458">
      <w:pPr>
        <w:spacing w:after="0" w:line="20" w:lineRule="atLeast"/>
        <w:rPr>
          <w:highlight w:val="cyan"/>
        </w:rPr>
      </w:pPr>
    </w:p>
    <w:p w:rsidR="00CB3B5B" w:rsidRPr="001735A6" w:rsidRDefault="00CB3B5B" w:rsidP="00056458">
      <w:pPr>
        <w:spacing w:after="0" w:line="20" w:lineRule="atLeast"/>
        <w:jc w:val="both"/>
        <w:rPr>
          <w:highlight w:val="cyan"/>
          <w:lang w:val="pt-BR"/>
        </w:rPr>
      </w:pPr>
      <w:r w:rsidRPr="001735A6">
        <w:rPr>
          <w:highlight w:val="cyan"/>
        </w:rPr>
        <w:tab/>
        <w:t xml:space="preserve">Subsemnatul____,(nume anterior),C.N.P.___ fiul lui____si_____,nascut la data de__,in mun.(sat,com.)______,jud.____ domiciliat in mun.(sat.com)__,str.____nr.__,bl.__,apt.__,jud.______, reședința___, de cetatenie_______, etnia, necasatorit, (casatorit,copii__), de religie______absolvent al Liceului___ nr.__(loc.jud.),profil___,anul _______, al  institutiei superioare  civile de invăţământ in anul_____, profilul______cunosc </w:t>
      </w:r>
      <w:r w:rsidRPr="001735A6">
        <w:rPr>
          <w:highlight w:val="cyan"/>
          <w:lang w:val="pt-BR"/>
        </w:rPr>
        <w:t>limba_____la nivel(incepator,mediu,avansat) ____,in prezent imi desfasor activitatea ca______(functia, locul de munca),posed numarul de telefon_______ (acasa , serviciu,mobil).</w:t>
      </w:r>
    </w:p>
    <w:p w:rsidR="00CB3B5B" w:rsidRPr="001735A6" w:rsidRDefault="00CB3B5B" w:rsidP="00056458">
      <w:pPr>
        <w:spacing w:after="0" w:line="20" w:lineRule="atLeast"/>
        <w:jc w:val="both"/>
        <w:rPr>
          <w:b/>
          <w:highlight w:val="cyan"/>
          <w:lang w:val="pt-BR"/>
        </w:rPr>
      </w:pPr>
      <w:r w:rsidRPr="001735A6">
        <w:rPr>
          <w:highlight w:val="cyan"/>
          <w:lang w:val="pt-BR"/>
        </w:rPr>
        <w:tab/>
      </w:r>
      <w:r w:rsidRPr="001735A6">
        <w:rPr>
          <w:b/>
          <w:highlight w:val="cyan"/>
          <w:lang w:val="pt-BR"/>
        </w:rPr>
        <w:t>Date privind activitatea desfășurată:</w:t>
      </w:r>
    </w:p>
    <w:p w:rsidR="00CB3B5B" w:rsidRPr="001735A6" w:rsidRDefault="00CB3B5B" w:rsidP="00056458">
      <w:pPr>
        <w:spacing w:after="0" w:line="20" w:lineRule="atLeast"/>
        <w:jc w:val="both"/>
        <w:rPr>
          <w:highlight w:val="cyan"/>
          <w:lang w:val="it-IT"/>
        </w:rPr>
      </w:pPr>
      <w:r w:rsidRPr="001735A6">
        <w:rPr>
          <w:highlight w:val="cyan"/>
          <w:lang w:val="pt-BR"/>
        </w:rPr>
        <w:tab/>
      </w:r>
      <w:r w:rsidRPr="001735A6">
        <w:rPr>
          <w:highlight w:val="cyan"/>
          <w:lang w:val="it-IT"/>
        </w:rPr>
        <w:t>Intre anii____am urmat cursurile claselor I-VIII la Scoala Generala nr._(loc.jud.).</w:t>
      </w:r>
    </w:p>
    <w:p w:rsidR="00CB3B5B" w:rsidRPr="001735A6" w:rsidRDefault="00CB3B5B" w:rsidP="00056458">
      <w:pPr>
        <w:spacing w:after="0" w:line="20" w:lineRule="atLeast"/>
        <w:jc w:val="both"/>
        <w:rPr>
          <w:highlight w:val="cyan"/>
          <w:lang w:val="ro-RO"/>
        </w:rPr>
      </w:pPr>
      <w:r w:rsidRPr="001735A6">
        <w:rPr>
          <w:highlight w:val="cyan"/>
          <w:lang w:val="it-IT"/>
        </w:rPr>
        <w:tab/>
      </w:r>
      <w:r w:rsidRPr="001735A6">
        <w:rPr>
          <w:highlight w:val="cyan"/>
          <w:lang w:val="fr-FR"/>
        </w:rPr>
        <w:t>Intre anii____am urmat cursurile claselor IX-XII la Liceul Industrial nr.__ (loc.jud.).</w:t>
      </w:r>
    </w:p>
    <w:p w:rsidR="00CB3B5B" w:rsidRPr="001735A6" w:rsidRDefault="00CB3B5B" w:rsidP="00056458">
      <w:pPr>
        <w:spacing w:after="0" w:line="20" w:lineRule="atLeast"/>
        <w:jc w:val="both"/>
        <w:rPr>
          <w:highlight w:val="cyan"/>
          <w:lang w:val="fr-FR"/>
        </w:rPr>
      </w:pPr>
      <w:r w:rsidRPr="001735A6">
        <w:rPr>
          <w:highlight w:val="cyan"/>
          <w:lang w:val="ro-RO"/>
        </w:rPr>
        <w:t xml:space="preserve">            Între anii______am urmat cursurile</w:t>
      </w:r>
      <w:r w:rsidRPr="001735A6">
        <w:rPr>
          <w:highlight w:val="cyan"/>
          <w:lang w:val="fr-FR"/>
        </w:rPr>
        <w:t xml:space="preserve"> al Facultății de_____din cadrul Universității___ din loc___ </w:t>
      </w:r>
      <w:r w:rsidRPr="001735A6">
        <w:rPr>
          <w:highlight w:val="cyan"/>
          <w:lang w:val="fr-FR"/>
        </w:rPr>
        <w:tab/>
        <w:t xml:space="preserve">De la data de ______pana la data de______am indeplinit serviciul militar la U.M.___ (loc.jud.),arma și specialitatea militară, reședința unității,trecand in rezerva cu gradul de____. </w:t>
      </w:r>
    </w:p>
    <w:p w:rsidR="00CB3B5B" w:rsidRDefault="00CB3B5B" w:rsidP="00056458">
      <w:pPr>
        <w:spacing w:after="0" w:line="20" w:lineRule="atLeast"/>
        <w:jc w:val="both"/>
        <w:rPr>
          <w:lang w:val="fr-FR"/>
        </w:rPr>
      </w:pPr>
      <w:r w:rsidRPr="001735A6">
        <w:rPr>
          <w:highlight w:val="cyan"/>
          <w:lang w:val="fr-FR"/>
        </w:rPr>
        <w:t xml:space="preserve">  </w:t>
      </w:r>
      <w:r w:rsidRPr="001735A6">
        <w:rPr>
          <w:highlight w:val="cyan"/>
          <w:lang w:val="fr-FR"/>
        </w:rPr>
        <w:tab/>
        <w:t>De la data trecerii in rezerva mi-am desfasurat activitatea  la urmatoarele locuri de munca(functii detinute, perioade).</w:t>
      </w:r>
    </w:p>
    <w:p w:rsidR="00CB3B5B" w:rsidRPr="001735A6" w:rsidRDefault="00CB3B5B" w:rsidP="00056458">
      <w:pPr>
        <w:spacing w:after="0" w:line="20" w:lineRule="atLeast"/>
        <w:ind w:firstLine="720"/>
        <w:jc w:val="both"/>
        <w:rPr>
          <w:highlight w:val="cyan"/>
          <w:lang w:val="fr-FR"/>
        </w:rPr>
      </w:pPr>
      <w:r w:rsidRPr="001735A6">
        <w:rPr>
          <w:highlight w:val="cyan"/>
          <w:lang w:val="fr-FR"/>
        </w:rPr>
        <w:lastRenderedPageBreak/>
        <w:t>Pentru fiecare perioadă menționată, indicați numele a 2 – 3 persoane care v-ar putea recomanda (nume, prenume, adresă și nr.de telefon).</w:t>
      </w:r>
    </w:p>
    <w:p w:rsidR="00CB3B5B" w:rsidRPr="001735A6" w:rsidRDefault="00CB3B5B" w:rsidP="00056458">
      <w:pPr>
        <w:spacing w:after="0" w:line="20" w:lineRule="atLeast"/>
        <w:jc w:val="both"/>
        <w:rPr>
          <w:highlight w:val="cyan"/>
        </w:rPr>
      </w:pPr>
      <w:r w:rsidRPr="001735A6">
        <w:rPr>
          <w:highlight w:val="cyan"/>
          <w:lang w:val="fr-FR"/>
        </w:rPr>
        <w:tab/>
        <w:t xml:space="preserve">De la data de _____pana in prezent imi desfasor activitatea ca______(functia, serviciul). </w:t>
      </w:r>
    </w:p>
    <w:p w:rsidR="00CB3B5B" w:rsidRPr="001735A6" w:rsidRDefault="00CB3B5B" w:rsidP="00056458">
      <w:pPr>
        <w:pStyle w:val="Default"/>
        <w:spacing w:line="20" w:lineRule="atLeast"/>
        <w:jc w:val="both"/>
        <w:rPr>
          <w:sz w:val="23"/>
          <w:szCs w:val="23"/>
          <w:highlight w:val="cyan"/>
        </w:rPr>
      </w:pPr>
      <w:r w:rsidRPr="001735A6">
        <w:rPr>
          <w:highlight w:val="cyan"/>
        </w:rPr>
        <w:t xml:space="preserve"> </w:t>
      </w:r>
      <w:r w:rsidRPr="001735A6">
        <w:rPr>
          <w:highlight w:val="cyan"/>
        </w:rPr>
        <w:tab/>
      </w:r>
      <w:r w:rsidRPr="001735A6">
        <w:rPr>
          <w:sz w:val="23"/>
          <w:szCs w:val="23"/>
          <w:highlight w:val="cyan"/>
        </w:rPr>
        <w:t xml:space="preserve">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soţie/soţ şi părinţi. </w:t>
      </w:r>
    </w:p>
    <w:p w:rsidR="00CB3B5B" w:rsidRDefault="00CB3B5B" w:rsidP="00056458">
      <w:pPr>
        <w:spacing w:after="0" w:line="20" w:lineRule="atLeast"/>
        <w:ind w:firstLine="720"/>
        <w:jc w:val="both"/>
        <w:rPr>
          <w:sz w:val="23"/>
          <w:szCs w:val="23"/>
        </w:rPr>
      </w:pPr>
      <w:r w:rsidRPr="001735A6">
        <w:rPr>
          <w:sz w:val="23"/>
          <w:szCs w:val="23"/>
          <w:highlight w:val="cyan"/>
        </w:rPr>
        <w:t>Se vor arăta deplasările pe care le-a făcut în străinătate, motivul (în interes de serviciu sau personal)  în ce ţări, perioada.</w:t>
      </w:r>
    </w:p>
    <w:p w:rsidR="00CB3B5B" w:rsidRDefault="00CB3B5B" w:rsidP="00056458">
      <w:pPr>
        <w:spacing w:after="0" w:line="20" w:lineRule="atLeast"/>
        <w:ind w:firstLine="720"/>
        <w:rPr>
          <w:lang w:val="fr-FR"/>
        </w:rPr>
      </w:pPr>
    </w:p>
    <w:p w:rsidR="00CB3B5B" w:rsidRPr="00AB3306" w:rsidRDefault="00CB3B5B" w:rsidP="00056458">
      <w:pPr>
        <w:pStyle w:val="Default"/>
        <w:spacing w:line="20" w:lineRule="atLeast"/>
        <w:rPr>
          <w:b/>
          <w:bCs/>
          <w:sz w:val="23"/>
          <w:szCs w:val="23"/>
          <w:highlight w:val="cyan"/>
          <w:lang w:val="en-US"/>
        </w:rPr>
      </w:pPr>
      <w:r>
        <w:rPr>
          <w:b/>
          <w:bCs/>
          <w:sz w:val="23"/>
          <w:szCs w:val="23"/>
        </w:rPr>
        <w:t xml:space="preserve">             </w:t>
      </w:r>
      <w:r w:rsidRPr="00AB3306">
        <w:rPr>
          <w:b/>
          <w:bCs/>
          <w:sz w:val="23"/>
          <w:szCs w:val="23"/>
          <w:highlight w:val="cyan"/>
        </w:rPr>
        <w:t xml:space="preserve">Date despre rude: </w:t>
      </w:r>
    </w:p>
    <w:p w:rsidR="00CB3B5B" w:rsidRPr="00AB3306" w:rsidRDefault="00CB3B5B" w:rsidP="00056458">
      <w:pPr>
        <w:pStyle w:val="Default"/>
        <w:spacing w:line="20" w:lineRule="atLeast"/>
        <w:rPr>
          <w:sz w:val="23"/>
          <w:szCs w:val="23"/>
          <w:highlight w:val="cyan"/>
        </w:rPr>
      </w:pPr>
    </w:p>
    <w:p w:rsidR="00CB3B5B" w:rsidRPr="00AB3306" w:rsidRDefault="00CB3B5B" w:rsidP="00056458">
      <w:pPr>
        <w:pStyle w:val="Default"/>
        <w:spacing w:line="20" w:lineRule="atLeast"/>
        <w:ind w:firstLine="720"/>
        <w:jc w:val="both"/>
        <w:rPr>
          <w:sz w:val="23"/>
          <w:szCs w:val="23"/>
          <w:highlight w:val="cyan"/>
        </w:rPr>
      </w:pPr>
      <w:r w:rsidRPr="00AB3306">
        <w:rPr>
          <w:sz w:val="23"/>
          <w:szCs w:val="23"/>
          <w:highlight w:val="cyan"/>
        </w:rPr>
        <w:t xml:space="preserve">a) date despre părinţii, soţia/soţul, fraţii/surorile candidatului – numele şi prenumele, data şi locul naşterii, cetăţenia (dacă au şi altă cetăţenie), studiile, ultimul loc de muncă şi funcţia (situaţia actuală), domiciliul şi numărul de telefon; </w:t>
      </w:r>
    </w:p>
    <w:p w:rsidR="00CB3B5B" w:rsidRPr="00AB3306" w:rsidRDefault="00CB3B5B" w:rsidP="00056458">
      <w:pPr>
        <w:pStyle w:val="Default"/>
        <w:spacing w:line="20" w:lineRule="atLeast"/>
        <w:ind w:firstLine="720"/>
        <w:jc w:val="both"/>
        <w:rPr>
          <w:sz w:val="23"/>
          <w:szCs w:val="23"/>
          <w:highlight w:val="cyan"/>
        </w:rPr>
      </w:pPr>
      <w:r w:rsidRPr="00AB3306">
        <w:rPr>
          <w:sz w:val="23"/>
          <w:szCs w:val="23"/>
          <w:highlight w:val="cyan"/>
        </w:rPr>
        <w:t xml:space="preserve">b) date despre copii: se vor trece în ordinea vârstei, arătându-se numele şi prenumele, locul şi data naşterii, ocupaţia şi locul de muncă, domiciliul şi numărul de telefon; </w:t>
      </w:r>
    </w:p>
    <w:p w:rsidR="00CB3B5B" w:rsidRPr="00AB3306" w:rsidRDefault="00CB3B5B" w:rsidP="00056458">
      <w:pPr>
        <w:pStyle w:val="Default"/>
        <w:spacing w:line="20" w:lineRule="atLeast"/>
        <w:ind w:firstLine="720"/>
        <w:jc w:val="both"/>
        <w:rPr>
          <w:sz w:val="23"/>
          <w:szCs w:val="23"/>
          <w:highlight w:val="cyan"/>
        </w:rPr>
      </w:pPr>
      <w:r w:rsidRPr="00AB3306">
        <w:rPr>
          <w:sz w:val="23"/>
          <w:szCs w:val="23"/>
          <w:highlight w:val="cyan"/>
        </w:rPr>
        <w:t xml:space="preserve">c) pentru părinţii soţiei/soţului, fraţii/surorile acesteia, se vor arăta aceleaşi date ca pentru persoanele prevăzute la lit. a). </w:t>
      </w:r>
    </w:p>
    <w:p w:rsidR="00CB3B5B" w:rsidRPr="00AB3306" w:rsidRDefault="00CB3B5B" w:rsidP="00056458">
      <w:pPr>
        <w:pStyle w:val="Default"/>
        <w:spacing w:line="20" w:lineRule="atLeast"/>
        <w:ind w:firstLine="720"/>
        <w:jc w:val="both"/>
        <w:rPr>
          <w:sz w:val="23"/>
          <w:szCs w:val="23"/>
          <w:highlight w:val="cyan"/>
        </w:rPr>
      </w:pPr>
      <w:r w:rsidRPr="00AB3306">
        <w:rPr>
          <w:sz w:val="23"/>
          <w:szCs w:val="23"/>
          <w:highlight w:val="cyan"/>
        </w:rPr>
        <w:t xml:space="preserve">Pentru persoanele menţionate în autobiografie, acolo unde este cazul, se va menţiona şi numele purtat anterior. </w:t>
      </w:r>
    </w:p>
    <w:p w:rsidR="00CB3B5B" w:rsidRPr="00AB3306" w:rsidRDefault="00CB3B5B" w:rsidP="00056458">
      <w:pPr>
        <w:spacing w:after="0" w:line="20" w:lineRule="atLeast"/>
        <w:ind w:firstLine="720"/>
        <w:jc w:val="both"/>
        <w:rPr>
          <w:highlight w:val="cyan"/>
          <w:lang w:val="it-IT"/>
        </w:rPr>
      </w:pPr>
      <w:r w:rsidRPr="00AB3306">
        <w:rPr>
          <w:sz w:val="23"/>
          <w:szCs w:val="23"/>
          <w:highlight w:val="cyan"/>
        </w:rPr>
        <w:t>În încheierea autobiografiei se va menţiona</w:t>
      </w:r>
      <w:r w:rsidRPr="00AB3306">
        <w:rPr>
          <w:b/>
          <w:sz w:val="23"/>
          <w:szCs w:val="23"/>
          <w:highlight w:val="cyan"/>
        </w:rPr>
        <w:t>: „Îmi asum responsabilitatea asupra exactităţii datelor furnizate în prezenta autobiografie şi sunt de acord cu prelucrarea informaţiilor cu caracter personal, în conformitate cu prevederile Legii nr. 677/2001 pentru protecţia persoanelor cu privire la prelucrarea datelor cu caracter personal şi libera circulaţie a acestor date, cu modificările şi completările ulterioare.”</w:t>
      </w:r>
    </w:p>
    <w:p w:rsidR="00CB3B5B" w:rsidRPr="00AB3306" w:rsidRDefault="00CB3B5B" w:rsidP="00056458">
      <w:pPr>
        <w:spacing w:after="0" w:line="20" w:lineRule="atLeast"/>
        <w:ind w:firstLine="708"/>
        <w:rPr>
          <w:highlight w:val="cyan"/>
          <w:lang w:val="it-IT"/>
        </w:rPr>
      </w:pPr>
    </w:p>
    <w:p w:rsidR="00CB3B5B" w:rsidRPr="00AB3306" w:rsidRDefault="00CB3B5B" w:rsidP="00056458">
      <w:pPr>
        <w:spacing w:after="0" w:line="20" w:lineRule="atLeast"/>
        <w:ind w:firstLine="708"/>
        <w:rPr>
          <w:highlight w:val="cyan"/>
          <w:lang w:val="it-IT"/>
        </w:rPr>
      </w:pPr>
      <w:r w:rsidRPr="00AB3306">
        <w:rPr>
          <w:highlight w:val="cyan"/>
          <w:lang w:val="it-IT"/>
        </w:rPr>
        <w:t xml:space="preserve">Data                                                                                                              Semnatura </w:t>
      </w:r>
    </w:p>
    <w:p w:rsidR="00CB3B5B" w:rsidRPr="00AB3306" w:rsidRDefault="00CB3B5B" w:rsidP="00056458">
      <w:pPr>
        <w:spacing w:after="0" w:line="20" w:lineRule="atLeast"/>
        <w:ind w:firstLine="708"/>
        <w:rPr>
          <w:highlight w:val="cyan"/>
          <w:lang w:val="it-IT"/>
        </w:rPr>
      </w:pPr>
    </w:p>
    <w:p w:rsidR="00CB3B5B" w:rsidRPr="00AB3306" w:rsidRDefault="00CB3B5B" w:rsidP="00056458">
      <w:pPr>
        <w:spacing w:after="0" w:line="20" w:lineRule="atLeast"/>
        <w:ind w:firstLine="708"/>
        <w:rPr>
          <w:highlight w:val="cyan"/>
          <w:lang w:val="it-IT"/>
        </w:rPr>
      </w:pPr>
    </w:p>
    <w:p w:rsidR="00CB3B5B" w:rsidRDefault="00CB3B5B" w:rsidP="00056458">
      <w:pPr>
        <w:pStyle w:val="BodyTextIndent"/>
        <w:spacing w:line="20" w:lineRule="atLeast"/>
        <w:rPr>
          <w:b/>
          <w:szCs w:val="28"/>
          <w:lang w:val="it-IT"/>
        </w:rPr>
      </w:pPr>
      <w:r w:rsidRPr="00AB3306">
        <w:rPr>
          <w:b/>
          <w:szCs w:val="28"/>
          <w:highlight w:val="cyan"/>
          <w:lang w:val="it-IT"/>
        </w:rPr>
        <w:t>NOTA : Autobiografia se scrie de mână, personal,cu pix cu pastă de culoare albastră sau stilou cu cerneală de culoare albastră.</w:t>
      </w:r>
      <w:r>
        <w:rPr>
          <w:b/>
          <w:szCs w:val="28"/>
          <w:lang w:val="it-IT"/>
        </w:rPr>
        <w:t> </w:t>
      </w:r>
    </w:p>
    <w:p w:rsidR="00CB3B5B" w:rsidRDefault="00CB3B5B" w:rsidP="00056458">
      <w:pPr>
        <w:spacing w:after="0" w:line="20" w:lineRule="atLeast"/>
        <w:rPr>
          <w:sz w:val="20"/>
          <w:szCs w:val="20"/>
        </w:rPr>
      </w:pPr>
    </w:p>
    <w:p w:rsidR="00CB3B5B" w:rsidRDefault="00CB3B5B" w:rsidP="00056458">
      <w:pPr>
        <w:spacing w:after="0" w:line="20" w:lineRule="atLeast"/>
        <w:rPr>
          <w:sz w:val="20"/>
          <w:szCs w:val="20"/>
        </w:rPr>
        <w:sectPr w:rsidR="00CB3B5B" w:rsidSect="001735A6">
          <w:pgSz w:w="11907" w:h="16840" w:code="9"/>
          <w:pgMar w:top="567" w:right="850" w:bottom="630" w:left="993" w:header="0" w:footer="0" w:gutter="0"/>
          <w:cols w:space="720"/>
          <w:noEndnote/>
        </w:sectPr>
      </w:pPr>
    </w:p>
    <w:p w:rsidR="00CB3B5B" w:rsidRDefault="00CB3B5B" w:rsidP="00056458">
      <w:pPr>
        <w:spacing w:after="0" w:line="20" w:lineRule="atLeast"/>
        <w:rPr>
          <w:sz w:val="20"/>
          <w:szCs w:val="20"/>
        </w:rPr>
        <w:sectPr w:rsidR="00CB3B5B" w:rsidSect="001735A6">
          <w:pgSz w:w="16840" w:h="11907" w:orient="landscape" w:code="9"/>
          <w:pgMar w:top="851" w:right="726" w:bottom="992" w:left="567" w:header="0" w:footer="0" w:gutter="0"/>
          <w:cols w:space="720"/>
          <w:noEndnote/>
        </w:sectPr>
      </w:pPr>
      <w:r>
        <w:rPr>
          <w:noProof/>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posOffset>-245110</wp:posOffset>
            </wp:positionV>
            <wp:extent cx="9047480" cy="6282055"/>
            <wp:effectExtent l="19050" t="0" r="127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047480" cy="6282055"/>
                    </a:xfrm>
                    <a:prstGeom prst="rect">
                      <a:avLst/>
                    </a:prstGeom>
                    <a:noFill/>
                    <a:ln w="9525">
                      <a:noFill/>
                      <a:miter lim="800000"/>
                      <a:headEnd/>
                      <a:tailEnd/>
                    </a:ln>
                  </pic:spPr>
                </pic:pic>
              </a:graphicData>
            </a:graphic>
          </wp:anchor>
        </w:drawing>
      </w:r>
    </w:p>
    <w:p w:rsidR="00CB3B5B" w:rsidRPr="00040053" w:rsidRDefault="00CB3B5B" w:rsidP="00056458">
      <w:pPr>
        <w:spacing w:after="0" w:line="20" w:lineRule="atLeast"/>
        <w:rPr>
          <w:color w:val="000000"/>
        </w:rPr>
      </w:pPr>
      <w:r>
        <w:rPr>
          <w:noProof/>
          <w:color w:val="000000"/>
        </w:rPr>
        <w:lastRenderedPageBreak/>
        <w:drawing>
          <wp:anchor distT="0" distB="0" distL="114300" distR="114300" simplePos="0" relativeHeight="251662336" behindDoc="0" locked="0" layoutInCell="1" allowOverlap="1">
            <wp:simplePos x="0" y="0"/>
            <wp:positionH relativeFrom="column">
              <wp:posOffset>9525</wp:posOffset>
            </wp:positionH>
            <wp:positionV relativeFrom="paragraph">
              <wp:posOffset>457200</wp:posOffset>
            </wp:positionV>
            <wp:extent cx="6290945" cy="896556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290945" cy="8965565"/>
                    </a:xfrm>
                    <a:prstGeom prst="rect">
                      <a:avLst/>
                    </a:prstGeom>
                    <a:noFill/>
                    <a:ln w="9525">
                      <a:noFill/>
                      <a:miter lim="800000"/>
                      <a:headEnd/>
                      <a:tailEnd/>
                    </a:ln>
                  </pic:spPr>
                </pic:pic>
              </a:graphicData>
            </a:graphic>
          </wp:anchor>
        </w:drawing>
      </w:r>
      <w:r w:rsidR="00BE56DF">
        <w:rPr>
          <w:color w:val="000000"/>
        </w:rPr>
      </w:r>
      <w:r w:rsidR="00BE56DF">
        <w:rPr>
          <w:color w:val="000000"/>
        </w:rPr>
        <w:pict>
          <v:group id="_x0000_s1026" editas="canvas" style="width:495.35pt;height:705.95pt;mso-position-horizontal-relative:char;mso-position-vertical-relative:line" coordsize="9907,141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7;height:14119" o:preferrelative="f">
              <v:fill o:detectmouseclick="t"/>
              <v:path o:extrusionok="t" o:connecttype="none"/>
              <o:lock v:ext="edit" text="t"/>
            </v:shape>
            <w10:wrap type="none"/>
            <w10:anchorlock/>
          </v:group>
        </w:pict>
      </w:r>
    </w:p>
    <w:p w:rsidR="001E3A7B" w:rsidRDefault="001E3A7B" w:rsidP="00056458">
      <w:pPr>
        <w:spacing w:after="0" w:line="20" w:lineRule="atLeast"/>
      </w:pPr>
    </w:p>
    <w:sectPr w:rsidR="001E3A7B" w:rsidSect="001735A6">
      <w:headerReference w:type="even" r:id="rId15"/>
      <w:footerReference w:type="default" r:id="rId16"/>
      <w:pgSz w:w="12240" w:h="15840"/>
      <w:pgMar w:top="567"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7C" w:rsidRDefault="00D0567C" w:rsidP="00056458">
      <w:pPr>
        <w:spacing w:after="0" w:line="240" w:lineRule="auto"/>
      </w:pPr>
      <w:r>
        <w:separator/>
      </w:r>
    </w:p>
  </w:endnote>
  <w:endnote w:type="continuationSeparator" w:id="1">
    <w:p w:rsidR="00D0567C" w:rsidRDefault="00D0567C" w:rsidP="0005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17" w:rsidRDefault="00176617" w:rsidP="001735A6">
    <w:pPr>
      <w:pStyle w:val="Footer"/>
      <w:framePr w:wrap="around" w:vAnchor="text" w:hAnchor="margin" w:xAlign="right" w:y="1"/>
      <w:rPr>
        <w:rStyle w:val="PageNumber"/>
      </w:rPr>
    </w:pPr>
  </w:p>
  <w:p w:rsidR="00176617" w:rsidRPr="000B3DE9" w:rsidRDefault="00176617" w:rsidP="001735A6">
    <w:pPr>
      <w:ind w:right="-720"/>
      <w:rPr>
        <w:sz w:val="16"/>
        <w:szCs w:val="16"/>
        <w:lang w:val="pt-BR"/>
      </w:rPr>
    </w:pPr>
    <w:r>
      <w:rPr>
        <w:sz w:val="16"/>
        <w:szCs w:val="16"/>
        <w:lang w:val="pt-BR"/>
      </w:rPr>
      <w:t xml:space="preserve">                   </w:t>
    </w:r>
    <w:r>
      <w:rPr>
        <w:sz w:val="20"/>
        <w:szCs w:val="20"/>
        <w:lang w:val="ro-RO"/>
      </w:rPr>
      <w:t xml:space="preserve">      </w:t>
    </w:r>
    <w:r>
      <w:rPr>
        <w:sz w:val="20"/>
        <w:szCs w:val="20"/>
      </w:rPr>
      <w:t xml:space="preserve">                                                                                                                                      </w:t>
    </w:r>
  </w:p>
  <w:p w:rsidR="00176617" w:rsidRDefault="00176617" w:rsidP="001735A6">
    <w:pPr>
      <w:pStyle w:val="Footer"/>
      <w:rPr>
        <w:sz w:val="16"/>
        <w:szCs w:val="16"/>
      </w:rPr>
    </w:pPr>
    <w:r>
      <w:rPr>
        <w:sz w:val="16"/>
        <w:szCs w:val="16"/>
      </w:rPr>
      <w:tab/>
    </w:r>
    <w:r>
      <w:rPr>
        <w:sz w:val="16"/>
        <w:szCs w:val="16"/>
      </w:rPr>
      <w:tab/>
      <w:t xml:space="preserve">                                                                                                             </w:t>
    </w:r>
  </w:p>
  <w:p w:rsidR="00176617" w:rsidRPr="00A622F7" w:rsidRDefault="00176617" w:rsidP="001735A6">
    <w:pPr>
      <w:pStyle w:val="Footer"/>
      <w:rPr>
        <w:sz w:val="16"/>
        <w:szCs w:val="16"/>
      </w:rPr>
    </w:pPr>
    <w:r>
      <w:rPr>
        <w:sz w:val="16"/>
        <w:szCs w:val="16"/>
      </w:rPr>
      <w:t xml:space="preserve">   </w:t>
    </w:r>
    <w:r w:rsidRPr="00C20FF4">
      <w:rPr>
        <w:sz w:val="16"/>
        <w:szCs w:val="16"/>
      </w:rPr>
      <w:t xml:space="preserve">Pagina </w:t>
    </w:r>
    <w:r w:rsidRPr="00C20FF4">
      <w:rPr>
        <w:sz w:val="16"/>
        <w:szCs w:val="16"/>
      </w:rPr>
      <w:fldChar w:fldCharType="begin"/>
    </w:r>
    <w:r w:rsidRPr="00C20FF4">
      <w:rPr>
        <w:sz w:val="16"/>
        <w:szCs w:val="16"/>
      </w:rPr>
      <w:instrText xml:space="preserve"> PAGE </w:instrText>
    </w:r>
    <w:r w:rsidRPr="00C20FF4">
      <w:rPr>
        <w:sz w:val="16"/>
        <w:szCs w:val="16"/>
      </w:rPr>
      <w:fldChar w:fldCharType="separate"/>
    </w:r>
    <w:r>
      <w:rPr>
        <w:noProof/>
        <w:sz w:val="16"/>
        <w:szCs w:val="16"/>
      </w:rPr>
      <w:t>1</w:t>
    </w:r>
    <w:r w:rsidRPr="00C20FF4">
      <w:rPr>
        <w:sz w:val="16"/>
        <w:szCs w:val="16"/>
      </w:rPr>
      <w:fldChar w:fldCharType="end"/>
    </w:r>
    <w:r w:rsidRPr="00C20FF4">
      <w:rPr>
        <w:sz w:val="16"/>
        <w:szCs w:val="16"/>
      </w:rPr>
      <w:t xml:space="preserve"> din </w:t>
    </w:r>
    <w:r w:rsidRPr="00C20FF4">
      <w:rPr>
        <w:sz w:val="16"/>
        <w:szCs w:val="16"/>
      </w:rPr>
      <w:fldChar w:fldCharType="begin"/>
    </w:r>
    <w:r w:rsidRPr="00C20FF4">
      <w:rPr>
        <w:sz w:val="16"/>
        <w:szCs w:val="16"/>
      </w:rPr>
      <w:instrText xml:space="preserve"> NUMPAGES </w:instrText>
    </w:r>
    <w:r w:rsidRPr="00C20FF4">
      <w:rPr>
        <w:sz w:val="16"/>
        <w:szCs w:val="16"/>
      </w:rPr>
      <w:fldChar w:fldCharType="separate"/>
    </w:r>
    <w:r>
      <w:rPr>
        <w:noProof/>
        <w:sz w:val="16"/>
        <w:szCs w:val="16"/>
      </w:rPr>
      <w:t>17</w:t>
    </w:r>
    <w:r w:rsidRPr="00C20FF4">
      <w:rPr>
        <w:sz w:val="16"/>
        <w:szCs w:val="16"/>
      </w:rPr>
      <w:fldChar w:fldCharType="end"/>
    </w:r>
  </w:p>
  <w:p w:rsidR="00176617" w:rsidRPr="0013541B" w:rsidRDefault="00176617" w:rsidP="001735A6">
    <w:pPr>
      <w:rPr>
        <w:sz w:val="20"/>
        <w:szCs w:val="20"/>
        <w:lang w:val="ro-RO"/>
      </w:rPr>
    </w:pPr>
  </w:p>
  <w:p w:rsidR="00176617" w:rsidRDefault="00176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17" w:rsidRDefault="00176617">
    <w:pPr>
      <w:pStyle w:val="Footer"/>
      <w:jc w:val="right"/>
    </w:pPr>
    <w:r>
      <w:t xml:space="preserve">Page </w:t>
    </w:r>
    <w:r>
      <w:rPr>
        <w:b/>
      </w:rPr>
      <w:fldChar w:fldCharType="begin"/>
    </w:r>
    <w:r>
      <w:rPr>
        <w:b/>
      </w:rPr>
      <w:instrText xml:space="preserve"> PAGE </w:instrText>
    </w:r>
    <w:r>
      <w:rPr>
        <w:b/>
      </w:rPr>
      <w:fldChar w:fldCharType="separate"/>
    </w:r>
    <w:r>
      <w:rPr>
        <w:b/>
        <w:noProof/>
      </w:rPr>
      <w:t>17</w:t>
    </w:r>
    <w:r>
      <w:rPr>
        <w:b/>
      </w:rPr>
      <w:fldChar w:fldCharType="end"/>
    </w:r>
    <w:r>
      <w:t xml:space="preserve"> of </w:t>
    </w:r>
    <w:r>
      <w:rPr>
        <w:b/>
      </w:rPr>
      <w:fldChar w:fldCharType="begin"/>
    </w:r>
    <w:r>
      <w:rPr>
        <w:b/>
      </w:rPr>
      <w:instrText xml:space="preserve"> NUMPAGES  </w:instrText>
    </w:r>
    <w:r>
      <w:rPr>
        <w:b/>
      </w:rPr>
      <w:fldChar w:fldCharType="separate"/>
    </w:r>
    <w:r>
      <w:rPr>
        <w:b/>
        <w:noProof/>
      </w:rPr>
      <w:t>17</w:t>
    </w:r>
    <w:r>
      <w:rPr>
        <w:b/>
      </w:rPr>
      <w:fldChar w:fldCharType="end"/>
    </w:r>
  </w:p>
  <w:p w:rsidR="00176617" w:rsidRPr="00EA1153" w:rsidRDefault="00176617" w:rsidP="001735A6">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7C" w:rsidRDefault="00D0567C" w:rsidP="00056458">
      <w:pPr>
        <w:spacing w:after="0" w:line="240" w:lineRule="auto"/>
      </w:pPr>
      <w:r>
        <w:separator/>
      </w:r>
    </w:p>
  </w:footnote>
  <w:footnote w:type="continuationSeparator" w:id="1">
    <w:p w:rsidR="00D0567C" w:rsidRDefault="00D0567C" w:rsidP="00056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17" w:rsidRPr="00675181" w:rsidRDefault="00176617" w:rsidP="001735A6">
    <w:pPr>
      <w:pStyle w:val="Header"/>
      <w:jc w:val="both"/>
      <w:rPr>
        <w:lang w:val="ro-RO"/>
      </w:rPr>
    </w:pPr>
    <w:r>
      <w:rPr>
        <w:lang w:val="ro-RO"/>
      </w:rPr>
      <w:tab/>
    </w:r>
    <w:r>
      <w:rPr>
        <w:lang w:val="ro-RO"/>
      </w:rPr>
      <w:tab/>
    </w:r>
    <w:r>
      <w:rPr>
        <w:lang w:val="ro-RO"/>
      </w:rPr>
      <w:tab/>
    </w:r>
    <w:r>
      <w:rPr>
        <w:lang w:val="ro-R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17" w:rsidRDefault="00176617" w:rsidP="00173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617" w:rsidRDefault="001766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CB2"/>
    <w:multiLevelType w:val="hybridMultilevel"/>
    <w:tmpl w:val="8A06802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A01E1F"/>
    <w:multiLevelType w:val="hybridMultilevel"/>
    <w:tmpl w:val="8F8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B2C02"/>
    <w:multiLevelType w:val="hybridMultilevel"/>
    <w:tmpl w:val="A43C435E"/>
    <w:lvl w:ilvl="0" w:tplc="ABDCBC4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164A4A67"/>
    <w:multiLevelType w:val="hybridMultilevel"/>
    <w:tmpl w:val="35CEA6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534B2F"/>
    <w:multiLevelType w:val="hybridMultilevel"/>
    <w:tmpl w:val="BCDE1AEA"/>
    <w:lvl w:ilvl="0" w:tplc="CC542E44">
      <w:start w:val="1"/>
      <w:numFmt w:val="decimal"/>
      <w:lvlText w:val="%1."/>
      <w:lvlJc w:val="left"/>
      <w:pPr>
        <w:ind w:left="465" w:hanging="360"/>
      </w:pPr>
      <w:rPr>
        <w:b/>
      </w:rPr>
    </w:lvl>
    <w:lvl w:ilvl="1" w:tplc="04180019">
      <w:start w:val="1"/>
      <w:numFmt w:val="lowerLetter"/>
      <w:lvlText w:val="%2."/>
      <w:lvlJc w:val="left"/>
      <w:pPr>
        <w:ind w:left="1185" w:hanging="360"/>
      </w:pPr>
    </w:lvl>
    <w:lvl w:ilvl="2" w:tplc="0418001B">
      <w:start w:val="1"/>
      <w:numFmt w:val="lowerRoman"/>
      <w:lvlText w:val="%3."/>
      <w:lvlJc w:val="right"/>
      <w:pPr>
        <w:ind w:left="1905" w:hanging="180"/>
      </w:pPr>
    </w:lvl>
    <w:lvl w:ilvl="3" w:tplc="0418000F">
      <w:start w:val="1"/>
      <w:numFmt w:val="decimal"/>
      <w:lvlText w:val="%4."/>
      <w:lvlJc w:val="left"/>
      <w:pPr>
        <w:ind w:left="2625" w:hanging="360"/>
      </w:pPr>
    </w:lvl>
    <w:lvl w:ilvl="4" w:tplc="04180019">
      <w:start w:val="1"/>
      <w:numFmt w:val="lowerLetter"/>
      <w:lvlText w:val="%5."/>
      <w:lvlJc w:val="left"/>
      <w:pPr>
        <w:ind w:left="3345" w:hanging="360"/>
      </w:pPr>
    </w:lvl>
    <w:lvl w:ilvl="5" w:tplc="0418001B">
      <w:start w:val="1"/>
      <w:numFmt w:val="lowerRoman"/>
      <w:lvlText w:val="%6."/>
      <w:lvlJc w:val="right"/>
      <w:pPr>
        <w:ind w:left="4065" w:hanging="180"/>
      </w:pPr>
    </w:lvl>
    <w:lvl w:ilvl="6" w:tplc="0418000F">
      <w:start w:val="1"/>
      <w:numFmt w:val="decimal"/>
      <w:lvlText w:val="%7."/>
      <w:lvlJc w:val="left"/>
      <w:pPr>
        <w:ind w:left="4785" w:hanging="360"/>
      </w:pPr>
    </w:lvl>
    <w:lvl w:ilvl="7" w:tplc="04180019">
      <w:start w:val="1"/>
      <w:numFmt w:val="lowerLetter"/>
      <w:lvlText w:val="%8."/>
      <w:lvlJc w:val="left"/>
      <w:pPr>
        <w:ind w:left="5505" w:hanging="360"/>
      </w:pPr>
    </w:lvl>
    <w:lvl w:ilvl="8" w:tplc="0418001B">
      <w:start w:val="1"/>
      <w:numFmt w:val="lowerRoman"/>
      <w:lvlText w:val="%9."/>
      <w:lvlJc w:val="right"/>
      <w:pPr>
        <w:ind w:left="6225" w:hanging="180"/>
      </w:pPr>
    </w:lvl>
  </w:abstractNum>
  <w:abstractNum w:abstractNumId="5">
    <w:nsid w:val="1E1D671D"/>
    <w:multiLevelType w:val="hybridMultilevel"/>
    <w:tmpl w:val="0FD26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B1FA0"/>
    <w:multiLevelType w:val="hybridMultilevel"/>
    <w:tmpl w:val="C9B24EFA"/>
    <w:lvl w:ilvl="0" w:tplc="BAD89A88">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D4C4E"/>
    <w:multiLevelType w:val="hybridMultilevel"/>
    <w:tmpl w:val="BCA48A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F71E8C"/>
    <w:multiLevelType w:val="hybridMultilevel"/>
    <w:tmpl w:val="915AA084"/>
    <w:lvl w:ilvl="0" w:tplc="94E6B82A">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A1D9D"/>
    <w:multiLevelType w:val="hybridMultilevel"/>
    <w:tmpl w:val="1824862C"/>
    <w:lvl w:ilvl="0" w:tplc="ECAE65DC">
      <w:start w:val="1"/>
      <w:numFmt w:val="upperLetter"/>
      <w:lvlText w:val="%1."/>
      <w:lvlJc w:val="left"/>
      <w:pPr>
        <w:ind w:left="927" w:hanging="360"/>
      </w:pPr>
      <w:rPr>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D2859D2"/>
    <w:multiLevelType w:val="hybridMultilevel"/>
    <w:tmpl w:val="26A86DB2"/>
    <w:lvl w:ilvl="0" w:tplc="F3F0D796">
      <w:start w:val="5"/>
      <w:numFmt w:val="upperLetter"/>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E465137"/>
    <w:multiLevelType w:val="hybridMultilevel"/>
    <w:tmpl w:val="13FE3472"/>
    <w:lvl w:ilvl="0" w:tplc="6C2AED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42BB45FD"/>
    <w:multiLevelType w:val="hybridMultilevel"/>
    <w:tmpl w:val="66D45A1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3">
    <w:nsid w:val="44CE5230"/>
    <w:multiLevelType w:val="hybridMultilevel"/>
    <w:tmpl w:val="9C921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0383F"/>
    <w:multiLevelType w:val="hybridMultilevel"/>
    <w:tmpl w:val="90AA4BA0"/>
    <w:lvl w:ilvl="0" w:tplc="04090001">
      <w:start w:val="1"/>
      <w:numFmt w:val="bullet"/>
      <w:lvlText w:val=""/>
      <w:lvlJc w:val="left"/>
      <w:pPr>
        <w:tabs>
          <w:tab w:val="num" w:pos="540"/>
        </w:tabs>
        <w:ind w:left="54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AA227E24">
      <w:start w:val="13"/>
      <w:numFmt w:val="bullet"/>
      <w:lvlText w:val=""/>
      <w:lvlJc w:val="left"/>
      <w:pPr>
        <w:tabs>
          <w:tab w:val="num" w:pos="510"/>
        </w:tabs>
        <w:ind w:left="510"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D71CF"/>
    <w:multiLevelType w:val="hybridMultilevel"/>
    <w:tmpl w:val="C77A3EB2"/>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B983CE3"/>
    <w:multiLevelType w:val="hybridMultilevel"/>
    <w:tmpl w:val="742ACB8C"/>
    <w:lvl w:ilvl="0" w:tplc="20BAC35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5D476F1"/>
    <w:multiLevelType w:val="hybridMultilevel"/>
    <w:tmpl w:val="99D042C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D2939CE"/>
    <w:multiLevelType w:val="hybridMultilevel"/>
    <w:tmpl w:val="7B10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62517"/>
    <w:multiLevelType w:val="singleLevel"/>
    <w:tmpl w:val="2D068E84"/>
    <w:lvl w:ilvl="0">
      <w:start w:val="2"/>
      <w:numFmt w:val="decimal"/>
      <w:lvlText w:val="(%1)"/>
      <w:legacy w:legacy="1" w:legacySpace="0" w:legacyIndent="326"/>
      <w:lvlJc w:val="left"/>
      <w:rPr>
        <w:rFonts w:ascii="Times New Roman" w:hAnsi="Times New Roman" w:cs="Times New Roman" w:hint="default"/>
      </w:rPr>
    </w:lvl>
  </w:abstractNum>
  <w:abstractNum w:abstractNumId="20">
    <w:nsid w:val="741F1048"/>
    <w:multiLevelType w:val="hybridMultilevel"/>
    <w:tmpl w:val="7C789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95DDF"/>
    <w:multiLevelType w:val="hybridMultilevel"/>
    <w:tmpl w:val="742ACB8C"/>
    <w:lvl w:ilvl="0" w:tplc="20BAC35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4C461F0"/>
    <w:multiLevelType w:val="hybridMultilevel"/>
    <w:tmpl w:val="E24C1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85C36"/>
    <w:multiLevelType w:val="hybridMultilevel"/>
    <w:tmpl w:val="BC66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B7CBF"/>
    <w:multiLevelType w:val="hybridMultilevel"/>
    <w:tmpl w:val="484CEE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932A53"/>
    <w:multiLevelType w:val="singleLevel"/>
    <w:tmpl w:val="E03E57F6"/>
    <w:lvl w:ilvl="0">
      <w:start w:val="2"/>
      <w:numFmt w:val="decimal"/>
      <w:lvlText w:val="(%1)"/>
      <w:legacy w:legacy="1" w:legacySpace="0" w:legacyIndent="350"/>
      <w:lvlJc w:val="left"/>
      <w:rPr>
        <w:rFonts w:ascii="Times New Roman" w:hAnsi="Times New Roman" w:cs="Times New Roman" w:hint="default"/>
      </w:rPr>
    </w:lvl>
  </w:abstractNum>
  <w:abstractNum w:abstractNumId="26">
    <w:nsid w:val="7BE66CD5"/>
    <w:multiLevelType w:val="hybridMultilevel"/>
    <w:tmpl w:val="4006936E"/>
    <w:lvl w:ilvl="0" w:tplc="91D2CC30">
      <w:start w:val="1"/>
      <w:numFmt w:val="decimal"/>
      <w:lvlText w:val="%1."/>
      <w:lvlJc w:val="left"/>
      <w:pPr>
        <w:ind w:left="720" w:hanging="360"/>
      </w:pPr>
      <w:rPr>
        <w:rFonts w:hint="default"/>
        <w:b/>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0722E"/>
    <w:multiLevelType w:val="hybridMultilevel"/>
    <w:tmpl w:val="74426B18"/>
    <w:lvl w:ilvl="0" w:tplc="2C726A04">
      <w:start w:val="20"/>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F7A5103"/>
    <w:multiLevelType w:val="hybridMultilevel"/>
    <w:tmpl w:val="46A8303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6"/>
  </w:num>
  <w:num w:numId="9">
    <w:abstractNumId w:val="12"/>
  </w:num>
  <w:num w:numId="10">
    <w:abstractNumId w:val="26"/>
  </w:num>
  <w:num w:numId="11">
    <w:abstractNumId w:val="18"/>
  </w:num>
  <w:num w:numId="12">
    <w:abstractNumId w:val="2"/>
  </w:num>
  <w:num w:numId="13">
    <w:abstractNumId w:val="17"/>
  </w:num>
  <w:num w:numId="14">
    <w:abstractNumId w:val="14"/>
  </w:num>
  <w:num w:numId="15">
    <w:abstractNumId w:val="13"/>
  </w:num>
  <w:num w:numId="16">
    <w:abstractNumId w:val="4"/>
  </w:num>
  <w:num w:numId="17">
    <w:abstractNumId w:val="24"/>
  </w:num>
  <w:num w:numId="18">
    <w:abstractNumId w:val="5"/>
  </w:num>
  <w:num w:numId="19">
    <w:abstractNumId w:val="8"/>
  </w:num>
  <w:num w:numId="20">
    <w:abstractNumId w:val="25"/>
  </w:num>
  <w:num w:numId="21">
    <w:abstractNumId w:val="19"/>
  </w:num>
  <w:num w:numId="22">
    <w:abstractNumId w:val="22"/>
  </w:num>
  <w:num w:numId="23">
    <w:abstractNumId w:val="20"/>
  </w:num>
  <w:num w:numId="24">
    <w:abstractNumId w:val="1"/>
  </w:num>
  <w:num w:numId="25">
    <w:abstractNumId w:val="23"/>
  </w:num>
  <w:num w:numId="26">
    <w:abstractNumId w:val="10"/>
  </w:num>
  <w:num w:numId="27">
    <w:abstractNumId w:val="3"/>
  </w:num>
  <w:num w:numId="28">
    <w:abstractNumId w:val="11"/>
  </w:num>
  <w:num w:numId="29">
    <w:abstractNumId w:val="0"/>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characterSpacingControl w:val="doNotCompress"/>
  <w:footnotePr>
    <w:footnote w:id="0"/>
    <w:footnote w:id="1"/>
  </w:footnotePr>
  <w:endnotePr>
    <w:endnote w:id="0"/>
    <w:endnote w:id="1"/>
  </w:endnotePr>
  <w:compat>
    <w:useFELayout/>
  </w:compat>
  <w:rsids>
    <w:rsidRoot w:val="00CB3B5B"/>
    <w:rsid w:val="00056458"/>
    <w:rsid w:val="000F0344"/>
    <w:rsid w:val="001735A6"/>
    <w:rsid w:val="00176617"/>
    <w:rsid w:val="001E3A7B"/>
    <w:rsid w:val="00AB3306"/>
    <w:rsid w:val="00BE56DF"/>
    <w:rsid w:val="00CB3B5B"/>
    <w:rsid w:val="00CE2444"/>
    <w:rsid w:val="00D0567C"/>
    <w:rsid w:val="00E22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27"/>
  </w:style>
  <w:style w:type="paragraph" w:styleId="Heading1">
    <w:name w:val="heading 1"/>
    <w:basedOn w:val="Normal"/>
    <w:next w:val="Normal"/>
    <w:link w:val="Heading1Char"/>
    <w:qFormat/>
    <w:rsid w:val="00CB3B5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CB3B5B"/>
    <w:pPr>
      <w:keepNext/>
      <w:spacing w:after="0" w:line="240" w:lineRule="auto"/>
      <w:ind w:left="705"/>
      <w:outlineLvl w:val="1"/>
    </w:pPr>
    <w:rPr>
      <w:rFonts w:ascii="Times New Roman" w:eastAsia="Times New Roman" w:hAnsi="Times New Roman" w:cs="Times New Roman"/>
      <w:b/>
      <w:bCs/>
      <w:sz w:val="28"/>
      <w:szCs w:val="24"/>
      <w:lang w:val="ro-RO" w:eastAsia="ro-RO"/>
    </w:rPr>
  </w:style>
  <w:style w:type="paragraph" w:styleId="Heading3">
    <w:name w:val="heading 3"/>
    <w:basedOn w:val="Normal"/>
    <w:next w:val="Normal"/>
    <w:link w:val="Heading3Char"/>
    <w:qFormat/>
    <w:rsid w:val="00CB3B5B"/>
    <w:pPr>
      <w:keepNext/>
      <w:spacing w:after="0" w:line="240" w:lineRule="auto"/>
      <w:jc w:val="center"/>
      <w:outlineLvl w:val="2"/>
    </w:pPr>
    <w:rPr>
      <w:rFonts w:ascii="Times New Roman" w:eastAsia="Times New Roman" w:hAnsi="Times New Roman" w:cs="Times New Roman"/>
      <w:b/>
      <w:bCs/>
      <w:sz w:val="28"/>
      <w:szCs w:val="24"/>
      <w:lang w:val="ro-RO" w:eastAsia="ro-RO"/>
    </w:rPr>
  </w:style>
  <w:style w:type="paragraph" w:styleId="Heading5">
    <w:name w:val="heading 5"/>
    <w:basedOn w:val="Normal"/>
    <w:next w:val="Normal"/>
    <w:link w:val="Heading5Char"/>
    <w:semiHidden/>
    <w:unhideWhenUsed/>
    <w:qFormat/>
    <w:rsid w:val="00CB3B5B"/>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CB3B5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B5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B3B5B"/>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CB3B5B"/>
    <w:rPr>
      <w:rFonts w:ascii="Times New Roman" w:eastAsia="Times New Roman" w:hAnsi="Times New Roman" w:cs="Times New Roman"/>
      <w:b/>
      <w:bCs/>
      <w:sz w:val="28"/>
      <w:szCs w:val="24"/>
      <w:lang w:val="ro-RO" w:eastAsia="ro-RO"/>
    </w:rPr>
  </w:style>
  <w:style w:type="character" w:customStyle="1" w:styleId="Heading5Char">
    <w:name w:val="Heading 5 Char"/>
    <w:basedOn w:val="DefaultParagraphFont"/>
    <w:link w:val="Heading5"/>
    <w:semiHidden/>
    <w:rsid w:val="00CB3B5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CB3B5B"/>
    <w:rPr>
      <w:rFonts w:ascii="Calibri" w:eastAsia="Times New Roman" w:hAnsi="Calibri" w:cs="Times New Roman"/>
      <w:b/>
      <w:bCs/>
    </w:rPr>
  </w:style>
  <w:style w:type="paragraph" w:styleId="Footer">
    <w:name w:val="footer"/>
    <w:basedOn w:val="Normal"/>
    <w:link w:val="FooterChar"/>
    <w:uiPriority w:val="99"/>
    <w:rsid w:val="00CB3B5B"/>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rsid w:val="00CB3B5B"/>
    <w:rPr>
      <w:rFonts w:ascii="Times New Roman" w:eastAsia="Times New Roman" w:hAnsi="Times New Roman" w:cs="Times New Roman"/>
      <w:sz w:val="24"/>
      <w:szCs w:val="24"/>
      <w:lang w:val="ro-RO"/>
    </w:rPr>
  </w:style>
  <w:style w:type="table" w:styleId="TableGrid">
    <w:name w:val="Table Grid"/>
    <w:basedOn w:val="TableNormal"/>
    <w:rsid w:val="00CB3B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B3B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3B5B"/>
    <w:rPr>
      <w:rFonts w:ascii="Times New Roman" w:eastAsia="Times New Roman" w:hAnsi="Times New Roman" w:cs="Times New Roman"/>
      <w:sz w:val="24"/>
      <w:szCs w:val="24"/>
    </w:rPr>
  </w:style>
  <w:style w:type="paragraph" w:styleId="BodyTextIndent">
    <w:name w:val="Body Text Indent"/>
    <w:basedOn w:val="Normal"/>
    <w:link w:val="BodyTextIndentChar"/>
    <w:rsid w:val="00CB3B5B"/>
    <w:pPr>
      <w:spacing w:after="0" w:line="240" w:lineRule="auto"/>
      <w:ind w:left="705"/>
    </w:pPr>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rsid w:val="00CB3B5B"/>
    <w:rPr>
      <w:rFonts w:ascii="Times New Roman" w:eastAsia="Times New Roman" w:hAnsi="Times New Roman" w:cs="Times New Roman"/>
      <w:sz w:val="28"/>
      <w:szCs w:val="24"/>
      <w:lang w:val="ro-RO" w:eastAsia="ro-RO"/>
    </w:rPr>
  </w:style>
  <w:style w:type="paragraph" w:styleId="BodyTextIndent3">
    <w:name w:val="Body Text Indent 3"/>
    <w:basedOn w:val="Normal"/>
    <w:link w:val="BodyTextIndent3Char"/>
    <w:rsid w:val="00CB3B5B"/>
    <w:pPr>
      <w:spacing w:after="0" w:line="240" w:lineRule="auto"/>
      <w:ind w:firstLine="705"/>
      <w:jc w:val="both"/>
    </w:pPr>
    <w:rPr>
      <w:rFonts w:ascii="Times New Roman" w:eastAsia="Times New Roman" w:hAnsi="Times New Roman" w:cs="Times New Roman"/>
      <w:sz w:val="28"/>
      <w:szCs w:val="24"/>
      <w:lang w:val="ro-RO" w:eastAsia="ro-RO"/>
    </w:rPr>
  </w:style>
  <w:style w:type="character" w:customStyle="1" w:styleId="BodyTextIndent3Char">
    <w:name w:val="Body Text Indent 3 Char"/>
    <w:basedOn w:val="DefaultParagraphFont"/>
    <w:link w:val="BodyTextIndent3"/>
    <w:rsid w:val="00CB3B5B"/>
    <w:rPr>
      <w:rFonts w:ascii="Times New Roman" w:eastAsia="Times New Roman" w:hAnsi="Times New Roman" w:cs="Times New Roman"/>
      <w:sz w:val="28"/>
      <w:szCs w:val="24"/>
      <w:lang w:val="ro-RO" w:eastAsia="ro-RO"/>
    </w:rPr>
  </w:style>
  <w:style w:type="character" w:styleId="Hyperlink">
    <w:name w:val="Hyperlink"/>
    <w:rsid w:val="00CB3B5B"/>
    <w:rPr>
      <w:color w:val="0000FF"/>
      <w:u w:val="single"/>
    </w:rPr>
  </w:style>
  <w:style w:type="character" w:styleId="PageNumber">
    <w:name w:val="page number"/>
    <w:basedOn w:val="DefaultParagraphFont"/>
    <w:rsid w:val="00CB3B5B"/>
  </w:style>
  <w:style w:type="paragraph" w:customStyle="1" w:styleId="StyleGray-80Justified">
    <w:name w:val="Style Gray-80% Justified"/>
    <w:basedOn w:val="Normal"/>
    <w:autoRedefine/>
    <w:rsid w:val="00CB3B5B"/>
    <w:pPr>
      <w:spacing w:after="0" w:line="240" w:lineRule="auto"/>
      <w:jc w:val="both"/>
    </w:pPr>
    <w:rPr>
      <w:rFonts w:ascii="Arial" w:eastAsia="Times New Roman" w:hAnsi="Arial" w:cs="Arial"/>
      <w:color w:val="333333"/>
      <w:sz w:val="24"/>
      <w:szCs w:val="24"/>
      <w:lang w:val="ro-RO" w:eastAsia="ro-RO"/>
    </w:rPr>
  </w:style>
  <w:style w:type="paragraph" w:customStyle="1" w:styleId="Default">
    <w:name w:val="Default"/>
    <w:rsid w:val="00CB3B5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rsid w:val="00CB3B5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CB3B5B"/>
    <w:rPr>
      <w:rFonts w:ascii="Tahoma" w:eastAsia="Times New Roman" w:hAnsi="Tahoma" w:cs="Times New Roman"/>
      <w:sz w:val="16"/>
      <w:szCs w:val="16"/>
    </w:rPr>
  </w:style>
  <w:style w:type="paragraph" w:styleId="NormalWeb">
    <w:name w:val="Normal (Web)"/>
    <w:basedOn w:val="Normal"/>
    <w:rsid w:val="00CB3B5B"/>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qFormat/>
    <w:rsid w:val="00CB3B5B"/>
    <w:pPr>
      <w:spacing w:after="0" w:line="240" w:lineRule="auto"/>
    </w:pPr>
    <w:rPr>
      <w:rFonts w:ascii="Calibri" w:eastAsia="Times New Roman" w:hAnsi="Calibri" w:cs="Times New Roman"/>
    </w:rPr>
  </w:style>
  <w:style w:type="character" w:customStyle="1" w:styleId="sttalineat">
    <w:name w:val="st_talineat"/>
    <w:basedOn w:val="DefaultParagraphFont"/>
    <w:rsid w:val="00CB3B5B"/>
  </w:style>
  <w:style w:type="paragraph" w:customStyle="1" w:styleId="Style6">
    <w:name w:val="Style6"/>
    <w:basedOn w:val="Normal"/>
    <w:rsid w:val="00CB3B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o-RO" w:eastAsia="ro-RO"/>
    </w:rPr>
  </w:style>
  <w:style w:type="character" w:customStyle="1" w:styleId="FontStyle43">
    <w:name w:val="Font Style43"/>
    <w:rsid w:val="00CB3B5B"/>
    <w:rPr>
      <w:rFonts w:ascii="Times New Roman" w:hAnsi="Times New Roman" w:cs="Times New Roman" w:hint="default"/>
      <w:b/>
      <w:bCs/>
      <w:sz w:val="26"/>
      <w:szCs w:val="26"/>
    </w:rPr>
  </w:style>
  <w:style w:type="paragraph" w:styleId="FootnoteText">
    <w:name w:val="footnote text"/>
    <w:basedOn w:val="Normal"/>
    <w:link w:val="FootnoteTextChar"/>
    <w:unhideWhenUsed/>
    <w:rsid w:val="00CB3B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B3B5B"/>
    <w:rPr>
      <w:rFonts w:ascii="Times New Roman" w:eastAsia="Times New Roman" w:hAnsi="Times New Roman" w:cs="Times New Roman"/>
      <w:sz w:val="20"/>
      <w:szCs w:val="20"/>
    </w:rPr>
  </w:style>
  <w:style w:type="character" w:styleId="FootnoteReference">
    <w:name w:val="footnote reference"/>
    <w:unhideWhenUsed/>
    <w:rsid w:val="00CB3B5B"/>
    <w:rPr>
      <w:vertAlign w:val="superscript"/>
    </w:rPr>
  </w:style>
  <w:style w:type="paragraph" w:styleId="ListParagraph">
    <w:name w:val="List Paragraph"/>
    <w:basedOn w:val="Normal"/>
    <w:uiPriority w:val="34"/>
    <w:qFormat/>
    <w:rsid w:val="00CB3B5B"/>
    <w:pPr>
      <w:spacing w:after="0" w:line="240" w:lineRule="auto"/>
      <w:ind w:left="720"/>
      <w:contextualSpacing/>
    </w:pPr>
    <w:rPr>
      <w:rFonts w:ascii="Times New Roman" w:eastAsia="Times New Roman" w:hAnsi="Times New Roman" w:cs="Times New Roman"/>
      <w:sz w:val="24"/>
      <w:szCs w:val="24"/>
    </w:rPr>
  </w:style>
  <w:style w:type="paragraph" w:styleId="EndnoteText">
    <w:name w:val="endnote text"/>
    <w:basedOn w:val="Normal"/>
    <w:link w:val="EndnoteTextChar"/>
    <w:rsid w:val="00CB3B5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B3B5B"/>
    <w:rPr>
      <w:rFonts w:ascii="Times New Roman" w:eastAsia="Times New Roman" w:hAnsi="Times New Roman" w:cs="Times New Roman"/>
      <w:sz w:val="20"/>
      <w:szCs w:val="20"/>
    </w:rPr>
  </w:style>
  <w:style w:type="character" w:styleId="EndnoteReference">
    <w:name w:val="endnote reference"/>
    <w:rsid w:val="00CB3B5B"/>
    <w:rPr>
      <w:vertAlign w:val="superscript"/>
    </w:rPr>
  </w:style>
  <w:style w:type="paragraph" w:customStyle="1" w:styleId="CaracterCaracter">
    <w:name w:val="Caracter Caracter"/>
    <w:basedOn w:val="Normal"/>
    <w:rsid w:val="00CB3B5B"/>
    <w:pPr>
      <w:spacing w:after="0" w:line="240" w:lineRule="auto"/>
    </w:pPr>
    <w:rPr>
      <w:rFonts w:ascii="Times New Roman" w:eastAsia="Times New Roman" w:hAnsi="Times New Roman" w:cs="Times New Roman"/>
      <w:sz w:val="24"/>
      <w:szCs w:val="24"/>
      <w:lang w:val="pl-PL" w:eastAsia="pl-PL"/>
    </w:rPr>
  </w:style>
  <w:style w:type="paragraph" w:customStyle="1" w:styleId="CaracterCaracter0">
    <w:name w:val="Caracter Caracter"/>
    <w:basedOn w:val="Normal"/>
    <w:rsid w:val="00CB3B5B"/>
    <w:pPr>
      <w:spacing w:after="0" w:line="240" w:lineRule="auto"/>
    </w:pPr>
    <w:rPr>
      <w:rFonts w:ascii="Times New Roman" w:eastAsia="Times New Roman" w:hAnsi="Times New Roman" w:cs="Times New Roman"/>
      <w:sz w:val="24"/>
      <w:szCs w:val="24"/>
      <w:lang w:val="pl-PL" w:eastAsia="pl-PL"/>
    </w:rPr>
  </w:style>
  <w:style w:type="character" w:styleId="Strong">
    <w:name w:val="Strong"/>
    <w:qFormat/>
    <w:rsid w:val="00CB3B5B"/>
    <w:rPr>
      <w:b/>
      <w:bCs/>
    </w:rPr>
  </w:style>
  <w:style w:type="character" w:styleId="CommentReference">
    <w:name w:val="annotation reference"/>
    <w:rsid w:val="00CB3B5B"/>
    <w:rPr>
      <w:sz w:val="16"/>
      <w:szCs w:val="16"/>
    </w:rPr>
  </w:style>
  <w:style w:type="paragraph" w:styleId="CommentText">
    <w:name w:val="annotation text"/>
    <w:basedOn w:val="Normal"/>
    <w:link w:val="CommentTextChar"/>
    <w:rsid w:val="00CB3B5B"/>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CB3B5B"/>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rsid w:val="00CB3B5B"/>
    <w:rPr>
      <w:b/>
      <w:bCs/>
    </w:rPr>
  </w:style>
  <w:style w:type="character" w:customStyle="1" w:styleId="CommentSubjectChar">
    <w:name w:val="Comment Subject Char"/>
    <w:basedOn w:val="CommentTextChar"/>
    <w:link w:val="CommentSubject"/>
    <w:rsid w:val="00CB3B5B"/>
    <w:rPr>
      <w:b/>
      <w:bCs/>
    </w:rPr>
  </w:style>
  <w:style w:type="paragraph" w:styleId="BodyText2">
    <w:name w:val="Body Text 2"/>
    <w:basedOn w:val="Normal"/>
    <w:link w:val="BodyText2Char"/>
    <w:rsid w:val="00CB3B5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B3B5B"/>
    <w:rPr>
      <w:rFonts w:ascii="Times New Roman" w:eastAsia="Times New Roman" w:hAnsi="Times New Roman" w:cs="Times New Roman"/>
      <w:sz w:val="24"/>
      <w:szCs w:val="24"/>
    </w:rPr>
  </w:style>
  <w:style w:type="paragraph" w:styleId="BodyText">
    <w:name w:val="Body Text"/>
    <w:basedOn w:val="Normal"/>
    <w:link w:val="BodyTextChar"/>
    <w:rsid w:val="00CB3B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B3B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s.politiaromana.r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vs.politiaromana.r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6134</Words>
  <Characters>34965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2018-05-07T05:23:00Z</dcterms:created>
  <dcterms:modified xsi:type="dcterms:W3CDTF">2018-05-07T06:13:00Z</dcterms:modified>
</cp:coreProperties>
</file>