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9" w:rsidRPr="00662501" w:rsidRDefault="00662501" w:rsidP="00662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501">
        <w:rPr>
          <w:rFonts w:ascii="Times New Roman" w:hAnsi="Times New Roman" w:cs="Times New Roman"/>
          <w:sz w:val="28"/>
          <w:szCs w:val="28"/>
        </w:rPr>
        <w:t>PUNCTE EDUCAŢIONALĂ PESTE PRUT</w:t>
      </w:r>
    </w:p>
    <w:p w:rsidR="00662501" w:rsidRDefault="00662501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986" w:rsidRDefault="00EF1099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713">
        <w:rPr>
          <w:rFonts w:ascii="Times New Roman" w:hAnsi="Times New Roman" w:cs="Times New Roman"/>
          <w:sz w:val="24"/>
          <w:szCs w:val="24"/>
        </w:rPr>
        <w:t xml:space="preserve">În ziua de 30 martie 2017, a fost rândul catedrei de matematică de la </w:t>
      </w:r>
      <w:r w:rsidRPr="00DC1EEC">
        <w:rPr>
          <w:rFonts w:ascii="Times New Roman" w:hAnsi="Times New Roman" w:cs="Times New Roman"/>
          <w:i/>
          <w:sz w:val="24"/>
          <w:szCs w:val="24"/>
        </w:rPr>
        <w:t>Liceul Teoretic „Mihai Eminescu”</w:t>
      </w:r>
      <w:r w:rsidR="00326C78" w:rsidRPr="00916713">
        <w:rPr>
          <w:rFonts w:ascii="Times New Roman" w:hAnsi="Times New Roman" w:cs="Times New Roman"/>
          <w:sz w:val="24"/>
          <w:szCs w:val="24"/>
        </w:rPr>
        <w:t xml:space="preserve">, </w:t>
      </w:r>
      <w:r w:rsidRPr="00916713">
        <w:rPr>
          <w:rFonts w:ascii="Times New Roman" w:hAnsi="Times New Roman" w:cs="Times New Roman"/>
          <w:sz w:val="24"/>
          <w:szCs w:val="24"/>
        </w:rPr>
        <w:t>să organizeze cercul metodic al profesorilor de matematică de liceu</w:t>
      </w:r>
      <w:r w:rsidR="00326C78" w:rsidRPr="00916713">
        <w:rPr>
          <w:rFonts w:ascii="Times New Roman" w:hAnsi="Times New Roman" w:cs="Times New Roman"/>
          <w:sz w:val="24"/>
          <w:szCs w:val="24"/>
        </w:rPr>
        <w:t>. Această activitate a reunit profesorii de liceu din toată zona Bârlad şi ca de obicei</w:t>
      </w:r>
      <w:r w:rsidR="00916713">
        <w:rPr>
          <w:rFonts w:ascii="Times New Roman" w:hAnsi="Times New Roman" w:cs="Times New Roman"/>
          <w:sz w:val="24"/>
          <w:szCs w:val="24"/>
        </w:rPr>
        <w:t>,</w:t>
      </w:r>
      <w:r w:rsidR="00326C78" w:rsidRPr="00916713">
        <w:rPr>
          <w:rFonts w:ascii="Times New Roman" w:hAnsi="Times New Roman" w:cs="Times New Roman"/>
          <w:sz w:val="24"/>
          <w:szCs w:val="24"/>
        </w:rPr>
        <w:t xml:space="preserve"> a stat sub semnul calităţii, având o tematică adecvată şi un conţinut interesant. Tema propusă</w:t>
      </w:r>
      <w:r w:rsidR="00916713" w:rsidRPr="00916713">
        <w:rPr>
          <w:rFonts w:ascii="Times New Roman" w:hAnsi="Times New Roman" w:cs="Times New Roman"/>
          <w:sz w:val="24"/>
          <w:szCs w:val="24"/>
        </w:rPr>
        <w:t xml:space="preserve"> pentru acest semestru,</w:t>
      </w:r>
      <w:r w:rsidR="00326C78" w:rsidRPr="00916713">
        <w:rPr>
          <w:rFonts w:ascii="Times New Roman" w:hAnsi="Times New Roman" w:cs="Times New Roman"/>
          <w:sz w:val="24"/>
          <w:szCs w:val="24"/>
        </w:rPr>
        <w:t xml:space="preserve"> de </w:t>
      </w:r>
      <w:r w:rsidR="00916713" w:rsidRPr="00916713">
        <w:rPr>
          <w:rFonts w:ascii="Times New Roman" w:hAnsi="Times New Roman" w:cs="Times New Roman"/>
          <w:sz w:val="24"/>
          <w:szCs w:val="24"/>
        </w:rPr>
        <w:t xml:space="preserve">către </w:t>
      </w:r>
      <w:r w:rsidR="00326C78" w:rsidRPr="00916713">
        <w:rPr>
          <w:rFonts w:ascii="Times New Roman" w:hAnsi="Times New Roman" w:cs="Times New Roman"/>
          <w:sz w:val="24"/>
          <w:szCs w:val="24"/>
        </w:rPr>
        <w:t>Inspectoratul Şcolar Judeţean Vaslui</w:t>
      </w:r>
      <w:r w:rsidR="0000786F">
        <w:rPr>
          <w:rFonts w:ascii="Times New Roman" w:hAnsi="Times New Roman" w:cs="Times New Roman"/>
          <w:sz w:val="24"/>
          <w:szCs w:val="24"/>
        </w:rPr>
        <w:t xml:space="preserve"> şi Casa Corpului Didactic Vaslui</w:t>
      </w:r>
      <w:r w:rsidR="00326C78" w:rsidRPr="00916713">
        <w:rPr>
          <w:rFonts w:ascii="Times New Roman" w:hAnsi="Times New Roman" w:cs="Times New Roman"/>
          <w:sz w:val="24"/>
          <w:szCs w:val="24"/>
        </w:rPr>
        <w:t xml:space="preserve"> a fost „</w:t>
      </w:r>
      <w:r w:rsidR="00326C78" w:rsidRPr="0046584F">
        <w:rPr>
          <w:rFonts w:ascii="Times New Roman" w:hAnsi="Times New Roman" w:cs="Times New Roman"/>
          <w:i/>
          <w:sz w:val="24"/>
          <w:szCs w:val="24"/>
        </w:rPr>
        <w:t xml:space="preserve">Optimizarea relaţiei </w:t>
      </w:r>
      <w:r w:rsidR="007E5EE0" w:rsidRPr="0046584F">
        <w:rPr>
          <w:rFonts w:ascii="Times New Roman" w:hAnsi="Times New Roman" w:cs="Times New Roman"/>
          <w:i/>
          <w:sz w:val="24"/>
          <w:szCs w:val="24"/>
        </w:rPr>
        <w:t>profesor-elev în demersul didactic</w:t>
      </w:r>
      <w:r w:rsidR="007E5EE0" w:rsidRPr="00916713">
        <w:rPr>
          <w:rFonts w:ascii="Times New Roman" w:hAnsi="Times New Roman" w:cs="Times New Roman"/>
          <w:sz w:val="24"/>
          <w:szCs w:val="24"/>
        </w:rPr>
        <w:t>”.</w:t>
      </w:r>
      <w:r w:rsidR="00916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986" w:rsidRDefault="00916713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Noutatea din acest an a fost colaborarea cu </w:t>
      </w:r>
      <w:r w:rsidRPr="00DC1EEC">
        <w:rPr>
          <w:rFonts w:ascii="Times New Roman" w:hAnsi="Times New Roman" w:cs="Times New Roman"/>
          <w:i/>
          <w:sz w:val="24"/>
          <w:szCs w:val="24"/>
        </w:rPr>
        <w:t>Liceul Teoretic „Spiru Haret” din Chişinău</w:t>
      </w:r>
      <w:r>
        <w:rPr>
          <w:rFonts w:ascii="Times New Roman" w:hAnsi="Times New Roman" w:cs="Times New Roman"/>
          <w:sz w:val="24"/>
          <w:szCs w:val="24"/>
        </w:rPr>
        <w:t>. Astfel că, cei 24 de profesori din zona Bârlad, s-au deplasat la prestigioasa instituţie de învăţâmânt din Republica</w:t>
      </w:r>
      <w:r w:rsidR="0046584F">
        <w:rPr>
          <w:rFonts w:ascii="Times New Roman" w:hAnsi="Times New Roman" w:cs="Times New Roman"/>
          <w:sz w:val="24"/>
          <w:szCs w:val="24"/>
        </w:rPr>
        <w:t xml:space="preserve"> Moldova unde au asistat la două lecţii deschise de foarte bună calitate, susţinute de profesorii moldoveni. Experienţa didactică a fost inedită şi îmbogăţită prin discuţiile ce au urmat despre promovarea </w:t>
      </w:r>
      <w:r w:rsidR="0046584F" w:rsidRPr="00EF1099">
        <w:rPr>
          <w:rFonts w:ascii="Times New Roman" w:hAnsi="Times New Roman" w:cs="Times New Roman"/>
          <w:sz w:val="24"/>
          <w:szCs w:val="24"/>
        </w:rPr>
        <w:t>inovației şi creativității</w:t>
      </w:r>
      <w:r w:rsidR="0046584F">
        <w:rPr>
          <w:rFonts w:ascii="Times New Roman" w:hAnsi="Times New Roman" w:cs="Times New Roman"/>
          <w:sz w:val="24"/>
          <w:szCs w:val="24"/>
        </w:rPr>
        <w:t xml:space="preserve"> în demersul didactic</w:t>
      </w:r>
      <w:r w:rsidR="0046584F" w:rsidRPr="00EF1099">
        <w:rPr>
          <w:rFonts w:ascii="Times New Roman" w:hAnsi="Times New Roman" w:cs="Times New Roman"/>
          <w:sz w:val="24"/>
          <w:szCs w:val="24"/>
        </w:rPr>
        <w:t>, de</w:t>
      </w:r>
      <w:r w:rsidR="0046584F">
        <w:rPr>
          <w:rFonts w:ascii="Times New Roman" w:hAnsi="Times New Roman" w:cs="Times New Roman"/>
          <w:sz w:val="24"/>
          <w:szCs w:val="24"/>
        </w:rPr>
        <w:t>spre</w:t>
      </w:r>
      <w:r w:rsidR="0046584F" w:rsidRPr="00EF1099">
        <w:rPr>
          <w:rFonts w:ascii="Times New Roman" w:hAnsi="Times New Roman" w:cs="Times New Roman"/>
          <w:sz w:val="24"/>
          <w:szCs w:val="24"/>
        </w:rPr>
        <w:t xml:space="preserve"> evidenț</w:t>
      </w:r>
      <w:r w:rsidR="0046584F">
        <w:rPr>
          <w:rFonts w:ascii="Times New Roman" w:hAnsi="Times New Roman" w:cs="Times New Roman"/>
          <w:sz w:val="24"/>
          <w:szCs w:val="24"/>
        </w:rPr>
        <w:t>iere</w:t>
      </w:r>
      <w:r w:rsidR="0046584F" w:rsidRPr="00EF1099">
        <w:rPr>
          <w:rFonts w:ascii="Times New Roman" w:hAnsi="Times New Roman" w:cs="Times New Roman"/>
          <w:sz w:val="24"/>
          <w:szCs w:val="24"/>
        </w:rPr>
        <w:t xml:space="preserve">a </w:t>
      </w:r>
      <w:r w:rsidR="0046584F">
        <w:rPr>
          <w:rFonts w:ascii="Times New Roman" w:hAnsi="Times New Roman" w:cs="Times New Roman"/>
          <w:sz w:val="24"/>
          <w:szCs w:val="24"/>
        </w:rPr>
        <w:t xml:space="preserve">şi creşterea </w:t>
      </w:r>
      <w:r w:rsidR="0046584F" w:rsidRPr="00EF1099">
        <w:rPr>
          <w:rFonts w:ascii="Times New Roman" w:hAnsi="Times New Roman" w:cs="Times New Roman"/>
          <w:sz w:val="24"/>
          <w:szCs w:val="24"/>
        </w:rPr>
        <w:t xml:space="preserve">performanțelor şcolare ale elevilor  şi </w:t>
      </w:r>
      <w:r w:rsidR="0046584F">
        <w:rPr>
          <w:rFonts w:ascii="Times New Roman" w:hAnsi="Times New Roman" w:cs="Times New Roman"/>
          <w:sz w:val="24"/>
          <w:szCs w:val="24"/>
        </w:rPr>
        <w:t>nu în ultimul rând despre prestația didactică</w:t>
      </w:r>
      <w:r w:rsidR="0046584F" w:rsidRPr="00EF1099">
        <w:rPr>
          <w:rFonts w:ascii="Times New Roman" w:hAnsi="Times New Roman" w:cs="Times New Roman"/>
          <w:sz w:val="24"/>
          <w:szCs w:val="24"/>
        </w:rPr>
        <w:t xml:space="preserve"> de calitate.</w:t>
      </w:r>
      <w:r w:rsidR="00DA6C5B">
        <w:rPr>
          <w:rFonts w:ascii="Times New Roman" w:hAnsi="Times New Roman" w:cs="Times New Roman"/>
          <w:sz w:val="24"/>
          <w:szCs w:val="24"/>
        </w:rPr>
        <w:t xml:space="preserve"> </w:t>
      </w:r>
      <w:r w:rsidR="00DA6C5B" w:rsidRPr="00EF1099">
        <w:rPr>
          <w:rFonts w:ascii="Times New Roman" w:hAnsi="Times New Roman" w:cs="Times New Roman"/>
          <w:sz w:val="24"/>
          <w:szCs w:val="24"/>
        </w:rPr>
        <w:t>La activitățile de cerc pedagogic</w:t>
      </w:r>
      <w:r w:rsidR="00DA6C5B">
        <w:rPr>
          <w:rFonts w:ascii="Times New Roman" w:hAnsi="Times New Roman" w:cs="Times New Roman"/>
          <w:sz w:val="24"/>
          <w:szCs w:val="24"/>
        </w:rPr>
        <w:t>,</w:t>
      </w:r>
      <w:r w:rsidR="00DA6C5B" w:rsidRPr="00EF1099">
        <w:rPr>
          <w:rFonts w:ascii="Times New Roman" w:hAnsi="Times New Roman" w:cs="Times New Roman"/>
          <w:sz w:val="24"/>
          <w:szCs w:val="24"/>
        </w:rPr>
        <w:t xml:space="preserve"> cadrele didactice au prilejul să</w:t>
      </w:r>
      <w:r w:rsidR="00DA6C5B" w:rsidRPr="00EF1099">
        <w:rPr>
          <w:rFonts w:ascii="Cambria Math" w:hAnsi="Cambria Math" w:cs="Cambria Math"/>
          <w:sz w:val="24"/>
          <w:szCs w:val="24"/>
        </w:rPr>
        <w:t>‐</w:t>
      </w:r>
      <w:r w:rsidR="00DA6C5B" w:rsidRPr="00EF1099">
        <w:rPr>
          <w:rFonts w:ascii="Times New Roman" w:hAnsi="Times New Roman" w:cs="Times New Roman"/>
          <w:sz w:val="24"/>
          <w:szCs w:val="24"/>
        </w:rPr>
        <w:t>şi valorifice propria experiență  printr</w:t>
      </w:r>
      <w:r w:rsidR="00DA6C5B" w:rsidRPr="00EF1099">
        <w:rPr>
          <w:rFonts w:ascii="Cambria Math" w:hAnsi="Cambria Math" w:cs="Cambria Math"/>
          <w:sz w:val="24"/>
          <w:szCs w:val="24"/>
        </w:rPr>
        <w:t>‐</w:t>
      </w:r>
      <w:r w:rsidR="00DA6C5B" w:rsidRPr="00EF1099">
        <w:rPr>
          <w:rFonts w:ascii="Times New Roman" w:hAnsi="Times New Roman" w:cs="Times New Roman"/>
          <w:sz w:val="24"/>
          <w:szCs w:val="24"/>
        </w:rPr>
        <w:t xml:space="preserve">un schimb real </w:t>
      </w:r>
      <w:r w:rsidR="00DA6C5B">
        <w:rPr>
          <w:rFonts w:ascii="Times New Roman" w:hAnsi="Times New Roman" w:cs="Times New Roman"/>
          <w:sz w:val="24"/>
          <w:szCs w:val="24"/>
        </w:rPr>
        <w:t xml:space="preserve">de idei  şi practici didactice, să </w:t>
      </w:r>
      <w:r w:rsidR="008E6885">
        <w:rPr>
          <w:rFonts w:ascii="Times New Roman" w:hAnsi="Times New Roman" w:cs="Times New Roman"/>
          <w:sz w:val="24"/>
          <w:szCs w:val="24"/>
        </w:rPr>
        <w:t>propună</w:t>
      </w:r>
      <w:r w:rsidR="00DA6C5B" w:rsidRPr="00EF1099">
        <w:rPr>
          <w:rFonts w:ascii="Times New Roman" w:hAnsi="Times New Roman" w:cs="Times New Roman"/>
          <w:sz w:val="24"/>
          <w:szCs w:val="24"/>
        </w:rPr>
        <w:t xml:space="preserve"> noi modele teoretice  şi practice</w:t>
      </w:r>
      <w:r w:rsidR="008E6885">
        <w:rPr>
          <w:rFonts w:ascii="Times New Roman" w:hAnsi="Times New Roman" w:cs="Times New Roman"/>
          <w:sz w:val="24"/>
          <w:szCs w:val="24"/>
        </w:rPr>
        <w:t xml:space="preserve"> </w:t>
      </w:r>
      <w:r w:rsidR="00DA6C5B" w:rsidRPr="00EF1099">
        <w:rPr>
          <w:rFonts w:ascii="Times New Roman" w:hAnsi="Times New Roman" w:cs="Times New Roman"/>
          <w:sz w:val="24"/>
          <w:szCs w:val="24"/>
        </w:rPr>
        <w:t>în scopul obținerii unor performanțe observabile şi măsurab</w:t>
      </w:r>
      <w:r w:rsidR="008E6885">
        <w:rPr>
          <w:rFonts w:ascii="Times New Roman" w:hAnsi="Times New Roman" w:cs="Times New Roman"/>
          <w:sz w:val="24"/>
          <w:szCs w:val="24"/>
        </w:rPr>
        <w:t>ile în activitățile cu elevii. </w:t>
      </w:r>
    </w:p>
    <w:p w:rsidR="00EB3D52" w:rsidRDefault="00EB3D52" w:rsidP="00EB3D5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3FB295A4" wp14:editId="41239277">
            <wp:extent cx="4514850" cy="30089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30382083298838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D52" w:rsidRDefault="00EB3D52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65D3" w:rsidRDefault="008E6885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unanimitate, profesorii bârlădeni au apreciat profesionalismul şi dăruirea colegilor din Chişinău dar şi relaţia </w:t>
      </w:r>
      <w:r w:rsidR="000F65D3">
        <w:rPr>
          <w:rFonts w:ascii="Times New Roman" w:hAnsi="Times New Roman" w:cs="Times New Roman"/>
          <w:sz w:val="24"/>
          <w:szCs w:val="24"/>
        </w:rPr>
        <w:t>frumoasă, apropiată</w:t>
      </w:r>
      <w:r w:rsidR="0000786F">
        <w:rPr>
          <w:rFonts w:ascii="Times New Roman" w:hAnsi="Times New Roman" w:cs="Times New Roman"/>
          <w:sz w:val="24"/>
          <w:szCs w:val="24"/>
        </w:rPr>
        <w:t>,</w:t>
      </w:r>
      <w:r w:rsidR="000F65D3">
        <w:rPr>
          <w:rFonts w:ascii="Times New Roman" w:hAnsi="Times New Roman" w:cs="Times New Roman"/>
          <w:sz w:val="24"/>
          <w:szCs w:val="24"/>
        </w:rPr>
        <w:t xml:space="preserve"> plină de încredere şi afectivitate între profesor-elev. </w:t>
      </w:r>
      <w:r>
        <w:rPr>
          <w:rFonts w:ascii="Times New Roman" w:hAnsi="Times New Roman" w:cs="Times New Roman"/>
          <w:sz w:val="24"/>
          <w:szCs w:val="24"/>
        </w:rPr>
        <w:lastRenderedPageBreak/>
        <w:t>Grupul de profesori a fost însoţit de domnul profesor Doru</w:t>
      </w:r>
      <w:r w:rsidR="000F65D3">
        <w:rPr>
          <w:rFonts w:ascii="Times New Roman" w:hAnsi="Times New Roman" w:cs="Times New Roman"/>
          <w:sz w:val="24"/>
          <w:szCs w:val="24"/>
        </w:rPr>
        <w:t xml:space="preserve"> Remu</w:t>
      </w:r>
      <w:r>
        <w:rPr>
          <w:rFonts w:ascii="Times New Roman" w:hAnsi="Times New Roman" w:cs="Times New Roman"/>
          <w:sz w:val="24"/>
          <w:szCs w:val="24"/>
        </w:rPr>
        <w:t xml:space="preserve"> Balan, inspector de specialitate în cadrul Inspectoratului Şcolar Judeţean Vaslui.</w:t>
      </w:r>
    </w:p>
    <w:p w:rsidR="00EB3D52" w:rsidRDefault="00EB3D52" w:rsidP="00EB3D5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291CB1D" wp14:editId="7E29CE01">
            <wp:extent cx="4333875" cy="28883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30382108298835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8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86" w:rsidRDefault="00D77986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finalul activităţii metodice, gazdele noastre deosebit de ospitaliere, ne-au oferit </w:t>
      </w:r>
      <w:r w:rsidR="0000786F">
        <w:rPr>
          <w:rFonts w:ascii="Times New Roman" w:hAnsi="Times New Roman" w:cs="Times New Roman"/>
          <w:sz w:val="24"/>
          <w:szCs w:val="24"/>
        </w:rPr>
        <w:t xml:space="preserve">oportunitatea de a face un </w:t>
      </w:r>
      <w:r>
        <w:rPr>
          <w:rFonts w:ascii="Times New Roman" w:hAnsi="Times New Roman" w:cs="Times New Roman"/>
          <w:sz w:val="24"/>
          <w:szCs w:val="24"/>
        </w:rPr>
        <w:t xml:space="preserve">tur ghidat al oraşului. Mulţumesc, pe această cale încă o dată, d-lui </w:t>
      </w:r>
      <w:r w:rsidR="0000786F">
        <w:rPr>
          <w:rFonts w:ascii="Times New Roman" w:hAnsi="Times New Roman" w:cs="Times New Roman"/>
          <w:sz w:val="24"/>
          <w:szCs w:val="24"/>
        </w:rPr>
        <w:t xml:space="preserve">Victor Ambroci,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="0000786F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z w:val="24"/>
          <w:szCs w:val="24"/>
        </w:rPr>
        <w:t>Liceului Teoretic „Spiru Haret”</w:t>
      </w:r>
      <w:r w:rsidR="0000786F">
        <w:rPr>
          <w:rFonts w:ascii="Times New Roman" w:hAnsi="Times New Roman" w:cs="Times New Roman"/>
          <w:sz w:val="24"/>
          <w:szCs w:val="24"/>
        </w:rPr>
        <w:t xml:space="preserve"> din Chişinău, 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="0000786F">
        <w:rPr>
          <w:rFonts w:ascii="Times New Roman" w:hAnsi="Times New Roman" w:cs="Times New Roman"/>
          <w:sz w:val="24"/>
          <w:szCs w:val="24"/>
        </w:rPr>
        <w:t>amabilitatea şi deschiderea cu care am fost primiţi.</w:t>
      </w:r>
    </w:p>
    <w:p w:rsidR="000F65D3" w:rsidRDefault="000F65D3" w:rsidP="00D779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D3">
        <w:rPr>
          <w:rFonts w:ascii="Times New Roman" w:hAnsi="Times New Roman" w:cs="Times New Roman"/>
          <w:sz w:val="24"/>
          <w:szCs w:val="24"/>
        </w:rPr>
        <w:t>Totodata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0F6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rin parteneriatul încheiat,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între </w:t>
      </w:r>
      <w:r w:rsidRPr="000F6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cele două instituţii de învăţământ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s-a deschis o cale de a</w:t>
      </w:r>
      <w:r w:rsidRPr="000F6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iza </w:t>
      </w:r>
      <w:r w:rsidR="00AB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activităţi </w:t>
      </w:r>
      <w:r w:rsidRPr="000F6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comune</w:t>
      </w:r>
      <w:r w:rsidR="00AB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precum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14CE">
        <w:rPr>
          <w:rFonts w:ascii="Times New Roman" w:hAnsi="Times New Roman" w:cs="Times New Roman"/>
          <w:sz w:val="24"/>
          <w:szCs w:val="24"/>
        </w:rPr>
        <w:t>derularea</w:t>
      </w:r>
      <w:r>
        <w:rPr>
          <w:rFonts w:ascii="Times New Roman" w:hAnsi="Times New Roman" w:cs="Times New Roman"/>
          <w:sz w:val="24"/>
          <w:szCs w:val="24"/>
        </w:rPr>
        <w:t xml:space="preserve"> unor evenimente culturale, </w:t>
      </w:r>
      <w:r w:rsidRPr="000F65D3">
        <w:rPr>
          <w:rFonts w:ascii="Times New Roman" w:hAnsi="Times New Roman" w:cs="Times New Roman"/>
          <w:sz w:val="24"/>
          <w:szCs w:val="24"/>
        </w:rPr>
        <w:t>desfă</w:t>
      </w:r>
      <w:r>
        <w:rPr>
          <w:rFonts w:ascii="Times New Roman" w:hAnsi="Times New Roman" w:cs="Times New Roman"/>
          <w:sz w:val="24"/>
          <w:szCs w:val="24"/>
        </w:rPr>
        <w:t xml:space="preserve">şurarea unor ateliere de lucru, </w:t>
      </w:r>
      <w:r w:rsidRPr="000F65D3">
        <w:rPr>
          <w:rFonts w:ascii="Times New Roman" w:hAnsi="Times New Roman" w:cs="Times New Roman"/>
          <w:sz w:val="24"/>
          <w:szCs w:val="24"/>
        </w:rPr>
        <w:t>organizarea unor seminarii şi comunicări ştiinţifice pen</w:t>
      </w:r>
      <w:r w:rsidR="00FC5AC6">
        <w:rPr>
          <w:rFonts w:ascii="Times New Roman" w:hAnsi="Times New Roman" w:cs="Times New Roman"/>
          <w:sz w:val="24"/>
          <w:szCs w:val="24"/>
        </w:rPr>
        <w:t>tru profesor</w:t>
      </w:r>
      <w:r w:rsidR="00AB14CE">
        <w:rPr>
          <w:rFonts w:ascii="Times New Roman" w:hAnsi="Times New Roman" w:cs="Times New Roman"/>
          <w:sz w:val="24"/>
          <w:szCs w:val="24"/>
        </w:rPr>
        <w:t xml:space="preserve">i, </w:t>
      </w:r>
      <w:r w:rsidRPr="000F65D3">
        <w:rPr>
          <w:rFonts w:ascii="Times New Roman" w:hAnsi="Times New Roman" w:cs="Times New Roman"/>
          <w:sz w:val="24"/>
          <w:szCs w:val="24"/>
        </w:rPr>
        <w:t>vizite re</w:t>
      </w:r>
      <w:r w:rsidR="00DC1EEC">
        <w:rPr>
          <w:rFonts w:ascii="Times New Roman" w:hAnsi="Times New Roman" w:cs="Times New Roman"/>
          <w:sz w:val="24"/>
          <w:szCs w:val="24"/>
        </w:rPr>
        <w:t>ciproce de informare, cooperare şi</w:t>
      </w:r>
      <w:bookmarkStart w:id="0" w:name="_GoBack"/>
      <w:bookmarkEnd w:id="0"/>
      <w:r w:rsidRPr="000F65D3">
        <w:rPr>
          <w:rFonts w:ascii="Times New Roman" w:hAnsi="Times New Roman" w:cs="Times New Roman"/>
          <w:sz w:val="24"/>
          <w:szCs w:val="24"/>
        </w:rPr>
        <w:t xml:space="preserve"> dezvoltare</w:t>
      </w:r>
      <w:r w:rsidR="00FC5AC6">
        <w:rPr>
          <w:rFonts w:ascii="Times New Roman" w:hAnsi="Times New Roman" w:cs="Times New Roman"/>
          <w:sz w:val="24"/>
          <w:szCs w:val="24"/>
        </w:rPr>
        <w:t xml:space="preserve"> pentru elevi</w:t>
      </w:r>
      <w:r w:rsidRPr="000F65D3">
        <w:rPr>
          <w:rFonts w:ascii="Times New Roman" w:hAnsi="Times New Roman" w:cs="Times New Roman"/>
          <w:sz w:val="24"/>
          <w:szCs w:val="24"/>
        </w:rPr>
        <w:t>.</w:t>
      </w:r>
    </w:p>
    <w:p w:rsidR="000F65D3" w:rsidRPr="006310CD" w:rsidRDefault="0000786F" w:rsidP="006310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10CD">
        <w:rPr>
          <w:rFonts w:ascii="Times New Roman" w:hAnsi="Times New Roman" w:cs="Times New Roman"/>
          <w:i/>
          <w:sz w:val="24"/>
          <w:szCs w:val="24"/>
        </w:rPr>
        <w:t>Profesor de matematică</w:t>
      </w:r>
      <w:r w:rsidR="004037D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310CD">
        <w:rPr>
          <w:rFonts w:ascii="Times New Roman" w:hAnsi="Times New Roman" w:cs="Times New Roman"/>
          <w:i/>
          <w:sz w:val="24"/>
          <w:szCs w:val="24"/>
        </w:rPr>
        <w:t xml:space="preserve"> Veronica Mihaela Huiban</w:t>
      </w:r>
    </w:p>
    <w:p w:rsidR="0000786F" w:rsidRPr="006310CD" w:rsidRDefault="0000786F" w:rsidP="006310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10CD">
        <w:rPr>
          <w:rFonts w:ascii="Times New Roman" w:hAnsi="Times New Roman" w:cs="Times New Roman"/>
          <w:i/>
          <w:sz w:val="24"/>
          <w:szCs w:val="24"/>
        </w:rPr>
        <w:t>Director adjunct</w:t>
      </w:r>
      <w:r w:rsidR="006310C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310CD">
        <w:rPr>
          <w:rFonts w:ascii="Times New Roman" w:hAnsi="Times New Roman" w:cs="Times New Roman"/>
          <w:i/>
          <w:sz w:val="24"/>
          <w:szCs w:val="24"/>
        </w:rPr>
        <w:t xml:space="preserve"> Liceul Teoretic „Mihai Eminescu” Bârlad</w:t>
      </w:r>
    </w:p>
    <w:p w:rsidR="0000786F" w:rsidRPr="000F65D3" w:rsidRDefault="0000786F" w:rsidP="00DA6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C5B" w:rsidRPr="00916713" w:rsidRDefault="00DA6C5B" w:rsidP="00DA6C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1099" w:rsidRDefault="00EF1099" w:rsidP="00916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713" w:rsidRPr="00916713" w:rsidRDefault="00916713" w:rsidP="00916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16713" w:rsidRPr="0091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DAA"/>
    <w:multiLevelType w:val="hybridMultilevel"/>
    <w:tmpl w:val="D540A948"/>
    <w:lvl w:ilvl="0" w:tplc="BB821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70"/>
    <w:rsid w:val="0000786F"/>
    <w:rsid w:val="0009657F"/>
    <w:rsid w:val="000F65D3"/>
    <w:rsid w:val="00326C78"/>
    <w:rsid w:val="004037DD"/>
    <w:rsid w:val="0046584F"/>
    <w:rsid w:val="006310CD"/>
    <w:rsid w:val="00662501"/>
    <w:rsid w:val="007E5EE0"/>
    <w:rsid w:val="008E6885"/>
    <w:rsid w:val="00916713"/>
    <w:rsid w:val="009A2087"/>
    <w:rsid w:val="00AB14CE"/>
    <w:rsid w:val="00BC7A67"/>
    <w:rsid w:val="00D77986"/>
    <w:rsid w:val="00DA6C5B"/>
    <w:rsid w:val="00DC1EEC"/>
    <w:rsid w:val="00EB3D52"/>
    <w:rsid w:val="00EF1099"/>
    <w:rsid w:val="00FC5AC6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67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6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2017-04-03T20:29:00Z</dcterms:created>
  <dcterms:modified xsi:type="dcterms:W3CDTF">2017-04-03T22:16:00Z</dcterms:modified>
</cp:coreProperties>
</file>